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7004" w14:textId="77777777" w:rsidR="008D06FB" w:rsidRDefault="00066335">
      <w:pPr>
        <w:ind w:right="-180"/>
        <w:contextualSpacing w:val="0"/>
        <w:rPr>
          <w:sz w:val="20"/>
          <w:szCs w:val="20"/>
        </w:rPr>
      </w:pPr>
      <w:r>
        <w:rPr>
          <w:noProof/>
          <w:lang w:val="en-US"/>
        </w:rPr>
        <w:drawing>
          <wp:anchor distT="114300" distB="114300" distL="114300" distR="114300" simplePos="0" relativeHeight="251658240" behindDoc="0" locked="0" layoutInCell="1" hidden="0" allowOverlap="1" wp14:anchorId="2E02A4FF" wp14:editId="368093B1">
            <wp:simplePos x="0" y="0"/>
            <wp:positionH relativeFrom="margin">
              <wp:posOffset>19051</wp:posOffset>
            </wp:positionH>
            <wp:positionV relativeFrom="paragraph">
              <wp:posOffset>114300</wp:posOffset>
            </wp:positionV>
            <wp:extent cx="747713" cy="86943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47713" cy="869433"/>
                    </a:xfrm>
                    <a:prstGeom prst="rect">
                      <a:avLst/>
                    </a:prstGeom>
                    <a:ln/>
                  </pic:spPr>
                </pic:pic>
              </a:graphicData>
            </a:graphic>
          </wp:anchor>
        </w:drawing>
      </w:r>
    </w:p>
    <w:p w14:paraId="65E016A1" w14:textId="77777777" w:rsidR="008D06FB" w:rsidRDefault="008D06FB">
      <w:pPr>
        <w:ind w:right="-180"/>
        <w:contextualSpacing w:val="0"/>
        <w:rPr>
          <w:sz w:val="20"/>
          <w:szCs w:val="20"/>
        </w:rPr>
      </w:pPr>
    </w:p>
    <w:p w14:paraId="60D0FBC6" w14:textId="77777777" w:rsidR="008D06FB" w:rsidRDefault="00066335">
      <w:pPr>
        <w:ind w:right="-180"/>
        <w:contextualSpacing w:val="0"/>
        <w:jc w:val="right"/>
        <w:rPr>
          <w:sz w:val="20"/>
          <w:szCs w:val="20"/>
        </w:rPr>
      </w:pPr>
      <w:r>
        <w:rPr>
          <w:sz w:val="20"/>
          <w:szCs w:val="20"/>
        </w:rPr>
        <w:t xml:space="preserve">                                             </w:t>
      </w:r>
      <w:proofErr w:type="spellStart"/>
      <w:r>
        <w:rPr>
          <w:sz w:val="20"/>
          <w:szCs w:val="20"/>
        </w:rPr>
        <w:t>InspireNOLA</w:t>
      </w:r>
      <w:proofErr w:type="spellEnd"/>
      <w:r>
        <w:rPr>
          <w:sz w:val="20"/>
          <w:szCs w:val="20"/>
        </w:rPr>
        <w:t xml:space="preserve"> Edna Karr</w:t>
      </w:r>
    </w:p>
    <w:p w14:paraId="4C57BA3D" w14:textId="5522274F" w:rsidR="008D06FB" w:rsidRDefault="00066335">
      <w:pPr>
        <w:ind w:right="-180"/>
        <w:contextualSpacing w:val="0"/>
        <w:rPr>
          <w:sz w:val="20"/>
          <w:szCs w:val="20"/>
        </w:rPr>
      </w:pPr>
      <w:r>
        <w:rPr>
          <w:sz w:val="20"/>
          <w:szCs w:val="20"/>
        </w:rPr>
        <w:t xml:space="preserve">                                                        </w:t>
      </w:r>
      <w:r w:rsidR="0027596E">
        <w:rPr>
          <w:sz w:val="20"/>
          <w:szCs w:val="20"/>
        </w:rPr>
        <w:t>Law Studies</w:t>
      </w:r>
      <w:r>
        <w:rPr>
          <w:sz w:val="20"/>
          <w:szCs w:val="20"/>
        </w:rPr>
        <w:t xml:space="preserve"> SYLLABUS                   </w:t>
      </w:r>
      <w:r w:rsidR="0041605D">
        <w:rPr>
          <w:sz w:val="20"/>
          <w:szCs w:val="20"/>
        </w:rPr>
        <w:t xml:space="preserve">    </w:t>
      </w:r>
      <w:r>
        <w:rPr>
          <w:sz w:val="20"/>
          <w:szCs w:val="20"/>
        </w:rPr>
        <w:t xml:space="preserve">                        Stronger Together</w:t>
      </w:r>
    </w:p>
    <w:p w14:paraId="5C9091CC" w14:textId="77777777" w:rsidR="008D06FB" w:rsidRDefault="00066335">
      <w:pPr>
        <w:contextualSpacing w:val="0"/>
        <w:rPr>
          <w:b/>
          <w:sz w:val="20"/>
          <w:szCs w:val="20"/>
        </w:rPr>
      </w:pPr>
      <w:r>
        <w:rPr>
          <w:b/>
          <w:sz w:val="20"/>
          <w:szCs w:val="20"/>
        </w:rPr>
        <w:t xml:space="preserve"> </w:t>
      </w:r>
    </w:p>
    <w:p w14:paraId="31361E92" w14:textId="77777777" w:rsidR="008D06FB" w:rsidRDefault="008D06FB">
      <w:pPr>
        <w:contextualSpacing w:val="0"/>
        <w:rPr>
          <w:b/>
          <w:sz w:val="20"/>
          <w:szCs w:val="20"/>
        </w:rPr>
      </w:pPr>
    </w:p>
    <w:p w14:paraId="043F8A41" w14:textId="77777777" w:rsidR="008D06FB" w:rsidRDefault="008D06FB">
      <w:pPr>
        <w:contextualSpacing w:val="0"/>
        <w:rPr>
          <w:b/>
          <w:sz w:val="20"/>
          <w:szCs w:val="20"/>
        </w:rPr>
      </w:pPr>
    </w:p>
    <w:p w14:paraId="14A79078" w14:textId="7B6C3EC4" w:rsidR="008D06FB" w:rsidRDefault="00066335">
      <w:pPr>
        <w:contextualSpacing w:val="0"/>
        <w:rPr>
          <w:sz w:val="18"/>
          <w:szCs w:val="18"/>
        </w:rPr>
      </w:pPr>
      <w:r>
        <w:rPr>
          <w:b/>
          <w:sz w:val="18"/>
          <w:szCs w:val="18"/>
        </w:rPr>
        <w:t xml:space="preserve">Teacher: </w:t>
      </w:r>
      <w:r>
        <w:rPr>
          <w:sz w:val="18"/>
          <w:szCs w:val="18"/>
        </w:rPr>
        <w:t xml:space="preserve">Mr. </w:t>
      </w:r>
      <w:r w:rsidR="0041605D">
        <w:rPr>
          <w:sz w:val="18"/>
          <w:szCs w:val="18"/>
        </w:rPr>
        <w:t>Catolos</w:t>
      </w:r>
      <w:r>
        <w:rPr>
          <w:sz w:val="18"/>
          <w:szCs w:val="18"/>
        </w:rPr>
        <w:t xml:space="preserve"> | </w:t>
      </w:r>
      <w:r>
        <w:rPr>
          <w:b/>
          <w:sz w:val="18"/>
          <w:szCs w:val="18"/>
        </w:rPr>
        <w:t>Ema</w:t>
      </w:r>
      <w:r w:rsidR="0041605D">
        <w:rPr>
          <w:b/>
          <w:sz w:val="18"/>
          <w:szCs w:val="18"/>
        </w:rPr>
        <w:t>il:</w:t>
      </w:r>
      <w:r w:rsidR="0041698D">
        <w:rPr>
          <w:color w:val="1155CC"/>
          <w:sz w:val="18"/>
          <w:szCs w:val="18"/>
          <w:u w:val="single"/>
        </w:rPr>
        <w:t xml:space="preserve"> </w:t>
      </w:r>
      <w:hyperlink r:id="rId6" w:history="1">
        <w:r w:rsidR="0041605D" w:rsidRPr="00344129">
          <w:rPr>
            <w:rStyle w:val="Hyperlink"/>
            <w:sz w:val="18"/>
            <w:szCs w:val="18"/>
          </w:rPr>
          <w:t>cecil.catolos@inspirenolaschools.org</w:t>
        </w:r>
      </w:hyperlink>
      <w:r>
        <w:rPr>
          <w:sz w:val="18"/>
          <w:szCs w:val="18"/>
        </w:rPr>
        <w:t xml:space="preserve"> </w:t>
      </w:r>
      <w:r w:rsidR="005C288A">
        <w:rPr>
          <w:sz w:val="18"/>
          <w:szCs w:val="18"/>
        </w:rPr>
        <w:t xml:space="preserve"> Website: </w:t>
      </w:r>
      <w:hyperlink r:id="rId7" w:history="1">
        <w:r w:rsidR="005C288A" w:rsidRPr="000136DD">
          <w:rPr>
            <w:rStyle w:val="Hyperlink"/>
            <w:sz w:val="18"/>
            <w:szCs w:val="18"/>
          </w:rPr>
          <w:t>www.mrcatolos-lessons.weebly.com</w:t>
        </w:r>
      </w:hyperlink>
      <w:r w:rsidR="005C288A">
        <w:rPr>
          <w:sz w:val="18"/>
          <w:szCs w:val="18"/>
        </w:rPr>
        <w:t>.</w:t>
      </w:r>
      <w:bookmarkStart w:id="0" w:name="_GoBack"/>
      <w:bookmarkEnd w:id="0"/>
    </w:p>
    <w:p w14:paraId="7B5E0F8D" w14:textId="77366FF2" w:rsidR="008D06FB" w:rsidRDefault="00066335">
      <w:pPr>
        <w:contextualSpacing w:val="0"/>
        <w:rPr>
          <w:b/>
          <w:sz w:val="18"/>
          <w:szCs w:val="18"/>
        </w:rPr>
      </w:pPr>
      <w:r>
        <w:rPr>
          <w:b/>
          <w:sz w:val="18"/>
          <w:szCs w:val="18"/>
        </w:rPr>
        <w:t xml:space="preserve">Room: </w:t>
      </w:r>
      <w:r>
        <w:rPr>
          <w:sz w:val="18"/>
          <w:szCs w:val="18"/>
        </w:rPr>
        <w:t>2</w:t>
      </w:r>
      <w:r w:rsidR="0041605D">
        <w:rPr>
          <w:sz w:val="18"/>
          <w:szCs w:val="18"/>
        </w:rPr>
        <w:t>21</w:t>
      </w:r>
      <w:r>
        <w:rPr>
          <w:sz w:val="18"/>
          <w:szCs w:val="18"/>
        </w:rPr>
        <w:t xml:space="preserve"> | </w:t>
      </w:r>
      <w:r w:rsidR="0041605D">
        <w:rPr>
          <w:b/>
          <w:sz w:val="18"/>
          <w:szCs w:val="18"/>
        </w:rPr>
        <w:t>Planning Period</w:t>
      </w:r>
      <w:r>
        <w:rPr>
          <w:b/>
          <w:sz w:val="18"/>
          <w:szCs w:val="18"/>
        </w:rPr>
        <w:t xml:space="preserve">: </w:t>
      </w:r>
      <w:r w:rsidR="0041605D">
        <w:rPr>
          <w:sz w:val="18"/>
          <w:szCs w:val="18"/>
        </w:rPr>
        <w:t>3</w:t>
      </w:r>
      <w:r w:rsidR="0041605D" w:rsidRPr="0041605D">
        <w:rPr>
          <w:sz w:val="18"/>
          <w:szCs w:val="18"/>
          <w:vertAlign w:val="superscript"/>
        </w:rPr>
        <w:t>rd</w:t>
      </w:r>
      <w:r w:rsidR="0041605D">
        <w:rPr>
          <w:sz w:val="18"/>
          <w:szCs w:val="18"/>
        </w:rPr>
        <w:t xml:space="preserve"> </w:t>
      </w:r>
      <w:proofErr w:type="gramStart"/>
      <w:r w:rsidR="0041605D">
        <w:rPr>
          <w:sz w:val="18"/>
          <w:szCs w:val="18"/>
        </w:rPr>
        <w:t xml:space="preserve">Period </w:t>
      </w:r>
      <w:r>
        <w:rPr>
          <w:sz w:val="18"/>
          <w:szCs w:val="18"/>
        </w:rPr>
        <w:t xml:space="preserve"> |</w:t>
      </w:r>
      <w:proofErr w:type="gramEnd"/>
      <w:r>
        <w:rPr>
          <w:sz w:val="18"/>
          <w:szCs w:val="18"/>
        </w:rPr>
        <w:t xml:space="preserve"> </w:t>
      </w:r>
      <w:r>
        <w:rPr>
          <w:b/>
          <w:sz w:val="18"/>
          <w:szCs w:val="18"/>
        </w:rPr>
        <w:t xml:space="preserve">School Phone: </w:t>
      </w:r>
      <w:r>
        <w:rPr>
          <w:sz w:val="18"/>
          <w:szCs w:val="18"/>
        </w:rPr>
        <w:t>(</w:t>
      </w:r>
      <w:r w:rsidR="0041605D">
        <w:rPr>
          <w:sz w:val="18"/>
          <w:szCs w:val="18"/>
        </w:rPr>
        <w:t>504</w:t>
      </w:r>
      <w:r>
        <w:rPr>
          <w:sz w:val="18"/>
          <w:szCs w:val="18"/>
        </w:rPr>
        <w:t xml:space="preserve">) </w:t>
      </w:r>
      <w:r w:rsidR="0041605D">
        <w:rPr>
          <w:sz w:val="18"/>
          <w:szCs w:val="18"/>
        </w:rPr>
        <w:t>302</w:t>
      </w:r>
      <w:r>
        <w:rPr>
          <w:sz w:val="18"/>
          <w:szCs w:val="18"/>
        </w:rPr>
        <w:t xml:space="preserve"> – </w:t>
      </w:r>
      <w:r w:rsidR="0041605D">
        <w:rPr>
          <w:sz w:val="18"/>
          <w:szCs w:val="18"/>
        </w:rPr>
        <w:t>7135</w:t>
      </w:r>
      <w:r>
        <w:rPr>
          <w:b/>
          <w:sz w:val="18"/>
          <w:szCs w:val="18"/>
        </w:rPr>
        <w:t xml:space="preserve">       </w:t>
      </w:r>
    </w:p>
    <w:p w14:paraId="62878AC2" w14:textId="77777777" w:rsidR="008D06FB" w:rsidRDefault="00066335">
      <w:pPr>
        <w:contextualSpacing w:val="0"/>
        <w:rPr>
          <w:sz w:val="18"/>
          <w:szCs w:val="18"/>
        </w:rPr>
      </w:pPr>
      <w:r>
        <w:rPr>
          <w:sz w:val="18"/>
          <w:szCs w:val="18"/>
        </w:rPr>
        <w:t xml:space="preserve"> </w:t>
      </w:r>
    </w:p>
    <w:p w14:paraId="21174797" w14:textId="71C0A6D1" w:rsidR="005010AE" w:rsidRDefault="005010AE">
      <w:pPr>
        <w:contextualSpacing w:val="0"/>
        <w:rPr>
          <w:b/>
          <w:sz w:val="18"/>
          <w:szCs w:val="18"/>
          <w:u w:val="single"/>
        </w:rPr>
      </w:pPr>
      <w:r>
        <w:rPr>
          <w:b/>
          <w:sz w:val="18"/>
          <w:szCs w:val="18"/>
          <w:u w:val="single"/>
        </w:rPr>
        <w:t>Overview</w:t>
      </w:r>
    </w:p>
    <w:p w14:paraId="67AF99BE" w14:textId="6FC3FD96" w:rsidR="005010AE" w:rsidRPr="005010AE" w:rsidRDefault="005010AE" w:rsidP="005010AE">
      <w:pPr>
        <w:contextualSpacing w:val="0"/>
        <w:rPr>
          <w:b/>
          <w:sz w:val="18"/>
          <w:szCs w:val="18"/>
          <w:u w:val="single"/>
        </w:rPr>
      </w:pPr>
      <w:r w:rsidRPr="005010AE">
        <w:rPr>
          <w:sz w:val="18"/>
          <w:szCs w:val="18"/>
        </w:rPr>
        <w:t xml:space="preserve">To be productive members of society, students must be critical consumers of information they read, hear, and observe and communicate effectively about their ideas. </w:t>
      </w:r>
      <w:r>
        <w:rPr>
          <w:sz w:val="18"/>
          <w:szCs w:val="18"/>
        </w:rPr>
        <w:t xml:space="preserve">Students </w:t>
      </w:r>
      <w:r w:rsidRPr="005010AE">
        <w:rPr>
          <w:sz w:val="18"/>
          <w:szCs w:val="18"/>
        </w:rPr>
        <w:t>need to gain knowledge from a wide array of sources and examine and evaluate that information to develop and express an informed opinion, using information gained from the sources and their background knowledge. Students must also make connections between what they learn about the past and the present to understand how and why events happen and people act in certain ways.</w:t>
      </w:r>
    </w:p>
    <w:p w14:paraId="152225B4" w14:textId="77777777" w:rsidR="005010AE" w:rsidRDefault="005010AE">
      <w:pPr>
        <w:contextualSpacing w:val="0"/>
        <w:rPr>
          <w:b/>
          <w:sz w:val="18"/>
          <w:szCs w:val="18"/>
          <w:u w:val="single"/>
        </w:rPr>
      </w:pPr>
    </w:p>
    <w:p w14:paraId="04E31C1B" w14:textId="77777777" w:rsidR="008D06FB" w:rsidRDefault="00066335">
      <w:pPr>
        <w:contextualSpacing w:val="0"/>
        <w:rPr>
          <w:b/>
          <w:sz w:val="18"/>
          <w:szCs w:val="18"/>
          <w:u w:val="single"/>
        </w:rPr>
      </w:pPr>
      <w:r>
        <w:rPr>
          <w:b/>
          <w:sz w:val="18"/>
          <w:szCs w:val="18"/>
          <w:u w:val="single"/>
        </w:rPr>
        <w:t>Course Description</w:t>
      </w:r>
    </w:p>
    <w:p w14:paraId="17B9F34E" w14:textId="49B4C082" w:rsidR="008D06FB" w:rsidRPr="005010AE" w:rsidRDefault="00A82750">
      <w:pPr>
        <w:contextualSpacing w:val="0"/>
        <w:rPr>
          <w:sz w:val="18"/>
          <w:szCs w:val="18"/>
        </w:rPr>
      </w:pPr>
      <w:r>
        <w:rPr>
          <w:sz w:val="18"/>
          <w:szCs w:val="18"/>
        </w:rPr>
        <w:t>Law Studies</w:t>
      </w:r>
      <w:r w:rsidR="00066335" w:rsidRPr="005010AE">
        <w:rPr>
          <w:sz w:val="18"/>
          <w:szCs w:val="18"/>
        </w:rPr>
        <w:t xml:space="preserve"> is a </w:t>
      </w:r>
      <w:r w:rsidR="00EB46ED" w:rsidRPr="005010AE">
        <w:rPr>
          <w:sz w:val="18"/>
          <w:szCs w:val="18"/>
        </w:rPr>
        <w:t>social studies</w:t>
      </w:r>
      <w:r w:rsidR="00066335" w:rsidRPr="005010AE">
        <w:rPr>
          <w:sz w:val="18"/>
          <w:szCs w:val="18"/>
        </w:rPr>
        <w:t xml:space="preserve"> class for </w:t>
      </w:r>
      <w:proofErr w:type="spellStart"/>
      <w:r w:rsidR="00066335" w:rsidRPr="005010AE">
        <w:rPr>
          <w:sz w:val="18"/>
          <w:szCs w:val="18"/>
        </w:rPr>
        <w:t>InspireNOLA</w:t>
      </w:r>
      <w:proofErr w:type="spellEnd"/>
      <w:r w:rsidR="00066335" w:rsidRPr="005010AE">
        <w:rPr>
          <w:sz w:val="18"/>
          <w:szCs w:val="18"/>
        </w:rPr>
        <w:t xml:space="preserve"> Edna Karr </w:t>
      </w:r>
      <w:r>
        <w:rPr>
          <w:sz w:val="18"/>
          <w:szCs w:val="18"/>
        </w:rPr>
        <w:t>students</w:t>
      </w:r>
      <w:r w:rsidR="00066335" w:rsidRPr="005010AE">
        <w:rPr>
          <w:sz w:val="18"/>
          <w:szCs w:val="18"/>
        </w:rPr>
        <w:t>.</w:t>
      </w:r>
      <w:r w:rsidR="00EB46ED" w:rsidRPr="005010AE">
        <w:rPr>
          <w:rFonts w:ascii="Helvetica" w:hAnsi="Helvetica" w:cs="Helvetica"/>
          <w:color w:val="333333"/>
          <w:sz w:val="18"/>
          <w:szCs w:val="18"/>
          <w:shd w:val="clear" w:color="auto" w:fill="FFFFFF"/>
        </w:rPr>
        <w:t xml:space="preserve"> </w:t>
      </w:r>
      <w:r>
        <w:rPr>
          <w:rFonts w:ascii="Helvetica" w:hAnsi="Helvetica" w:cs="Helvetica"/>
          <w:color w:val="333333"/>
          <w:sz w:val="18"/>
          <w:szCs w:val="18"/>
          <w:shd w:val="clear" w:color="auto" w:fill="FFFFFF"/>
        </w:rPr>
        <w:t>Law Studies</w:t>
      </w:r>
      <w:r w:rsidR="00CA1EFD" w:rsidRPr="005010AE">
        <w:rPr>
          <w:rFonts w:ascii="Helvetica" w:hAnsi="Helvetica" w:cs="Helvetica"/>
          <w:color w:val="333333"/>
          <w:sz w:val="18"/>
          <w:szCs w:val="18"/>
          <w:shd w:val="clear" w:color="auto" w:fill="FFFFFF"/>
        </w:rPr>
        <w:t xml:space="preserve"> is a</w:t>
      </w:r>
      <w:r>
        <w:rPr>
          <w:rFonts w:ascii="Helvetica" w:hAnsi="Helvetica" w:cs="Helvetica"/>
          <w:color w:val="333333"/>
          <w:sz w:val="18"/>
          <w:szCs w:val="18"/>
          <w:shd w:val="clear" w:color="auto" w:fill="FFFFFF"/>
        </w:rPr>
        <w:t>n NCAA Clearing House</w:t>
      </w:r>
      <w:r w:rsidR="00CA1EFD" w:rsidRPr="005010AE">
        <w:rPr>
          <w:rFonts w:ascii="Helvetica" w:hAnsi="Helvetica" w:cs="Helvetica"/>
          <w:color w:val="333333"/>
          <w:sz w:val="18"/>
          <w:szCs w:val="18"/>
          <w:shd w:val="clear" w:color="auto" w:fill="FFFFFF"/>
        </w:rPr>
        <w:t xml:space="preserve"> course for graduation. </w:t>
      </w:r>
      <w:r>
        <w:rPr>
          <w:sz w:val="18"/>
          <w:szCs w:val="18"/>
        </w:rPr>
        <w:t>In Law Studies</w:t>
      </w:r>
      <w:r w:rsidR="005010AE" w:rsidRPr="005010AE">
        <w:rPr>
          <w:sz w:val="18"/>
          <w:szCs w:val="18"/>
        </w:rPr>
        <w:t xml:space="preserve">, students explore </w:t>
      </w:r>
      <w:r>
        <w:rPr>
          <w:sz w:val="18"/>
          <w:szCs w:val="18"/>
        </w:rPr>
        <w:t>a variety of legal and social issues. It in</w:t>
      </w:r>
      <w:r w:rsidR="0027596E">
        <w:rPr>
          <w:sz w:val="18"/>
          <w:szCs w:val="18"/>
        </w:rPr>
        <w:t>cludes the</w:t>
      </w:r>
      <w:r>
        <w:rPr>
          <w:sz w:val="18"/>
          <w:szCs w:val="18"/>
        </w:rPr>
        <w:t xml:space="preserve"> </w:t>
      </w:r>
      <w:r w:rsidR="005010AE" w:rsidRPr="005010AE">
        <w:rPr>
          <w:sz w:val="18"/>
          <w:szCs w:val="18"/>
        </w:rPr>
        <w:t xml:space="preserve">US government, politics and the role of the citizen, </w:t>
      </w:r>
      <w:r>
        <w:rPr>
          <w:sz w:val="18"/>
          <w:szCs w:val="18"/>
        </w:rPr>
        <w:t>legal</w:t>
      </w:r>
      <w:r w:rsidR="005010AE" w:rsidRPr="005010AE">
        <w:rPr>
          <w:sz w:val="18"/>
          <w:szCs w:val="18"/>
        </w:rPr>
        <w:t xml:space="preserve"> concepts </w:t>
      </w:r>
      <w:r>
        <w:rPr>
          <w:sz w:val="18"/>
          <w:szCs w:val="18"/>
        </w:rPr>
        <w:t>political and social issues</w:t>
      </w:r>
      <w:r w:rsidR="005010AE" w:rsidRPr="005010AE">
        <w:rPr>
          <w:sz w:val="18"/>
          <w:szCs w:val="18"/>
        </w:rPr>
        <w:t>.</w:t>
      </w:r>
      <w:r w:rsidR="0027596E">
        <w:rPr>
          <w:sz w:val="18"/>
          <w:szCs w:val="18"/>
        </w:rPr>
        <w:t xml:space="preserve"> Embedded in the curriculum is the FEMA credential certification.</w:t>
      </w:r>
    </w:p>
    <w:p w14:paraId="14859A3C" w14:textId="77777777" w:rsidR="005010AE" w:rsidRDefault="005010AE">
      <w:pPr>
        <w:contextualSpacing w:val="0"/>
        <w:rPr>
          <w:sz w:val="18"/>
          <w:szCs w:val="18"/>
        </w:rPr>
      </w:pPr>
    </w:p>
    <w:p w14:paraId="4968707E" w14:textId="77777777" w:rsidR="008D06FB" w:rsidRDefault="00066335">
      <w:pPr>
        <w:contextualSpacing w:val="0"/>
        <w:rPr>
          <w:b/>
          <w:sz w:val="18"/>
          <w:szCs w:val="18"/>
          <w:u w:val="single"/>
        </w:rPr>
      </w:pPr>
      <w:r>
        <w:rPr>
          <w:b/>
          <w:sz w:val="18"/>
          <w:szCs w:val="18"/>
          <w:u w:val="single"/>
        </w:rPr>
        <w:t>Course Objectives</w:t>
      </w:r>
    </w:p>
    <w:p w14:paraId="46B061B9" w14:textId="6ED255A7" w:rsidR="008D06FB" w:rsidRDefault="00A82750">
      <w:pPr>
        <w:contextualSpacing w:val="0"/>
        <w:rPr>
          <w:sz w:val="18"/>
          <w:szCs w:val="18"/>
        </w:rPr>
      </w:pPr>
      <w:r>
        <w:rPr>
          <w:sz w:val="18"/>
          <w:szCs w:val="18"/>
        </w:rPr>
        <w:t>In this class</w:t>
      </w:r>
      <w:r w:rsidR="00066335">
        <w:rPr>
          <w:sz w:val="18"/>
          <w:szCs w:val="18"/>
        </w:rPr>
        <w:t xml:space="preserve"> will cover a wide variety of topics this year, including:</w:t>
      </w:r>
    </w:p>
    <w:p w14:paraId="77A1C8C6" w14:textId="77777777" w:rsidR="008D06FB" w:rsidRDefault="00066335">
      <w:pPr>
        <w:contextualSpacing w:val="0"/>
        <w:rPr>
          <w:sz w:val="18"/>
          <w:szCs w:val="18"/>
        </w:rPr>
      </w:pPr>
      <w:r>
        <w:rPr>
          <w:sz w:val="18"/>
          <w:szCs w:val="18"/>
        </w:rPr>
        <w:t xml:space="preserve"> </w:t>
      </w:r>
    </w:p>
    <w:tbl>
      <w:tblPr>
        <w:tblStyle w:val="a"/>
        <w:tblW w:w="111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10"/>
        <w:gridCol w:w="3765"/>
        <w:gridCol w:w="3540"/>
      </w:tblGrid>
      <w:tr w:rsidR="008D06FB" w14:paraId="78F8CB97" w14:textId="77777777">
        <w:trPr>
          <w:trHeight w:val="380"/>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5A94" w14:textId="22AB82B8" w:rsidR="008D06FB" w:rsidRDefault="0027596E" w:rsidP="0027596E">
            <w:pPr>
              <w:widowControl w:val="0"/>
              <w:pBdr>
                <w:top w:val="nil"/>
                <w:left w:val="nil"/>
                <w:bottom w:val="nil"/>
                <w:right w:val="nil"/>
                <w:between w:val="nil"/>
              </w:pBdr>
              <w:contextualSpacing w:val="0"/>
              <w:rPr>
                <w:sz w:val="18"/>
                <w:szCs w:val="18"/>
              </w:rPr>
            </w:pPr>
            <w:r>
              <w:rPr>
                <w:sz w:val="18"/>
                <w:szCs w:val="18"/>
              </w:rPr>
              <w:t>FEMA Credential Certification for Jump Start</w:t>
            </w:r>
          </w:p>
        </w:tc>
        <w:tc>
          <w:tcPr>
            <w:tcW w:w="3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BFA2F9" w14:textId="3337E469" w:rsidR="008D06FB" w:rsidRDefault="00E70DC1">
            <w:pPr>
              <w:widowControl w:val="0"/>
              <w:pBdr>
                <w:top w:val="nil"/>
                <w:left w:val="nil"/>
                <w:bottom w:val="nil"/>
                <w:right w:val="nil"/>
                <w:between w:val="nil"/>
              </w:pBdr>
              <w:contextualSpacing w:val="0"/>
              <w:rPr>
                <w:sz w:val="18"/>
                <w:szCs w:val="18"/>
              </w:rPr>
            </w:pPr>
            <w:r>
              <w:rPr>
                <w:sz w:val="18"/>
                <w:szCs w:val="18"/>
              </w:rPr>
              <w:t>Influences on US Government</w:t>
            </w:r>
            <w:r w:rsidR="00A82750">
              <w:rPr>
                <w:sz w:val="18"/>
                <w:szCs w:val="18"/>
              </w:rPr>
              <w:t xml:space="preserve"> and people</w:t>
            </w:r>
          </w:p>
        </w:tc>
        <w:tc>
          <w:tcPr>
            <w:tcW w:w="3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DC2809" w14:textId="51AE9FDE" w:rsidR="008D06FB" w:rsidRDefault="00A82750">
            <w:pPr>
              <w:widowControl w:val="0"/>
              <w:pBdr>
                <w:top w:val="nil"/>
                <w:left w:val="nil"/>
                <w:bottom w:val="nil"/>
                <w:right w:val="nil"/>
                <w:between w:val="nil"/>
              </w:pBdr>
              <w:contextualSpacing w:val="0"/>
              <w:rPr>
                <w:sz w:val="18"/>
                <w:szCs w:val="18"/>
              </w:rPr>
            </w:pPr>
            <w:r>
              <w:rPr>
                <w:sz w:val="18"/>
                <w:szCs w:val="18"/>
              </w:rPr>
              <w:t>Constitutional Issues</w:t>
            </w:r>
          </w:p>
        </w:tc>
      </w:tr>
      <w:tr w:rsidR="008D06FB" w14:paraId="16F61D64" w14:textId="77777777">
        <w:trPr>
          <w:trHeight w:val="4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A75664" w14:textId="38A0FB88" w:rsidR="008D06FB" w:rsidRDefault="00A82750">
            <w:pPr>
              <w:widowControl w:val="0"/>
              <w:pBdr>
                <w:top w:val="nil"/>
                <w:left w:val="nil"/>
                <w:bottom w:val="nil"/>
                <w:right w:val="nil"/>
                <w:between w:val="nil"/>
              </w:pBdr>
              <w:contextualSpacing w:val="0"/>
              <w:rPr>
                <w:sz w:val="18"/>
                <w:szCs w:val="18"/>
              </w:rPr>
            </w:pPr>
            <w:r>
              <w:rPr>
                <w:sz w:val="18"/>
                <w:szCs w:val="18"/>
              </w:rPr>
              <w:t>Federal Agencies</w:t>
            </w:r>
          </w:p>
        </w:tc>
        <w:tc>
          <w:tcPr>
            <w:tcW w:w="3765" w:type="dxa"/>
            <w:tcBorders>
              <w:bottom w:val="single" w:sz="8" w:space="0" w:color="000000"/>
              <w:right w:val="single" w:sz="8" w:space="0" w:color="000000"/>
            </w:tcBorders>
            <w:tcMar>
              <w:top w:w="100" w:type="dxa"/>
              <w:left w:w="100" w:type="dxa"/>
              <w:bottom w:w="100" w:type="dxa"/>
              <w:right w:w="100" w:type="dxa"/>
            </w:tcMar>
          </w:tcPr>
          <w:p w14:paraId="5DAA21F4" w14:textId="154D9725" w:rsidR="008D06FB" w:rsidRDefault="00A82750" w:rsidP="00E70DC1">
            <w:pPr>
              <w:widowControl w:val="0"/>
              <w:pBdr>
                <w:top w:val="nil"/>
                <w:left w:val="nil"/>
                <w:bottom w:val="nil"/>
                <w:right w:val="nil"/>
                <w:between w:val="nil"/>
              </w:pBdr>
              <w:contextualSpacing w:val="0"/>
              <w:rPr>
                <w:sz w:val="18"/>
                <w:szCs w:val="18"/>
              </w:rPr>
            </w:pPr>
            <w:r>
              <w:rPr>
                <w:sz w:val="18"/>
                <w:szCs w:val="18"/>
              </w:rPr>
              <w:t>Social Issues</w:t>
            </w:r>
          </w:p>
        </w:tc>
        <w:tc>
          <w:tcPr>
            <w:tcW w:w="3540" w:type="dxa"/>
            <w:tcBorders>
              <w:bottom w:val="single" w:sz="8" w:space="0" w:color="000000"/>
              <w:right w:val="single" w:sz="8" w:space="0" w:color="000000"/>
            </w:tcBorders>
            <w:tcMar>
              <w:top w:w="100" w:type="dxa"/>
              <w:left w:w="100" w:type="dxa"/>
              <w:bottom w:w="100" w:type="dxa"/>
              <w:right w:w="100" w:type="dxa"/>
            </w:tcMar>
          </w:tcPr>
          <w:p w14:paraId="62E56F92" w14:textId="7073199A" w:rsidR="008D06FB" w:rsidRDefault="00E70DC1">
            <w:pPr>
              <w:widowControl w:val="0"/>
              <w:pBdr>
                <w:top w:val="nil"/>
                <w:left w:val="nil"/>
                <w:bottom w:val="nil"/>
                <w:right w:val="nil"/>
                <w:between w:val="nil"/>
              </w:pBdr>
              <w:contextualSpacing w:val="0"/>
              <w:rPr>
                <w:sz w:val="18"/>
                <w:szCs w:val="18"/>
              </w:rPr>
            </w:pPr>
            <w:r>
              <w:rPr>
                <w:sz w:val="18"/>
                <w:szCs w:val="18"/>
              </w:rPr>
              <w:t>Amendments</w:t>
            </w:r>
          </w:p>
        </w:tc>
      </w:tr>
      <w:tr w:rsidR="008D06FB" w14:paraId="7F794FD8" w14:textId="77777777">
        <w:trPr>
          <w:trHeight w:val="50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247A3" w14:textId="78E6CCD5" w:rsidR="008D06FB" w:rsidRDefault="00A82750">
            <w:pPr>
              <w:widowControl w:val="0"/>
              <w:pBdr>
                <w:top w:val="nil"/>
                <w:left w:val="nil"/>
                <w:bottom w:val="nil"/>
                <w:right w:val="nil"/>
                <w:between w:val="nil"/>
              </w:pBdr>
              <w:contextualSpacing w:val="0"/>
              <w:rPr>
                <w:sz w:val="18"/>
                <w:szCs w:val="18"/>
              </w:rPr>
            </w:pPr>
            <w:r>
              <w:rPr>
                <w:sz w:val="18"/>
                <w:szCs w:val="18"/>
              </w:rPr>
              <w:t>Independent and Regulatory Agencies</w:t>
            </w:r>
          </w:p>
        </w:tc>
        <w:tc>
          <w:tcPr>
            <w:tcW w:w="3765" w:type="dxa"/>
            <w:tcBorders>
              <w:bottom w:val="single" w:sz="8" w:space="0" w:color="000000"/>
              <w:right w:val="single" w:sz="8" w:space="0" w:color="000000"/>
            </w:tcBorders>
            <w:tcMar>
              <w:top w:w="100" w:type="dxa"/>
              <w:left w:w="100" w:type="dxa"/>
              <w:bottom w:w="100" w:type="dxa"/>
              <w:right w:w="100" w:type="dxa"/>
            </w:tcMar>
          </w:tcPr>
          <w:p w14:paraId="70132EE6" w14:textId="6450EFF9" w:rsidR="008D06FB" w:rsidRDefault="00E70DC1">
            <w:pPr>
              <w:widowControl w:val="0"/>
              <w:pBdr>
                <w:top w:val="nil"/>
                <w:left w:val="nil"/>
                <w:bottom w:val="nil"/>
                <w:right w:val="nil"/>
                <w:between w:val="nil"/>
              </w:pBdr>
              <w:contextualSpacing w:val="0"/>
              <w:rPr>
                <w:sz w:val="18"/>
                <w:szCs w:val="18"/>
              </w:rPr>
            </w:pPr>
            <w:r>
              <w:rPr>
                <w:sz w:val="18"/>
                <w:szCs w:val="18"/>
              </w:rPr>
              <w:t>U.S. Supreme Court Cases</w:t>
            </w:r>
          </w:p>
        </w:tc>
        <w:tc>
          <w:tcPr>
            <w:tcW w:w="3540" w:type="dxa"/>
            <w:tcBorders>
              <w:bottom w:val="single" w:sz="8" w:space="0" w:color="000000"/>
              <w:right w:val="single" w:sz="8" w:space="0" w:color="000000"/>
            </w:tcBorders>
            <w:tcMar>
              <w:top w:w="100" w:type="dxa"/>
              <w:left w:w="100" w:type="dxa"/>
              <w:bottom w:w="100" w:type="dxa"/>
              <w:right w:w="100" w:type="dxa"/>
            </w:tcMar>
          </w:tcPr>
          <w:p w14:paraId="2AFB22F8" w14:textId="5408DFE9" w:rsidR="008D06FB" w:rsidRDefault="00A82750">
            <w:pPr>
              <w:widowControl w:val="0"/>
              <w:pBdr>
                <w:top w:val="nil"/>
                <w:left w:val="nil"/>
                <w:bottom w:val="nil"/>
                <w:right w:val="nil"/>
                <w:between w:val="nil"/>
              </w:pBdr>
              <w:contextualSpacing w:val="0"/>
              <w:rPr>
                <w:sz w:val="18"/>
                <w:szCs w:val="18"/>
              </w:rPr>
            </w:pPr>
            <w:r>
              <w:rPr>
                <w:sz w:val="18"/>
                <w:szCs w:val="18"/>
              </w:rPr>
              <w:t>Human Rights</w:t>
            </w:r>
          </w:p>
        </w:tc>
      </w:tr>
      <w:tr w:rsidR="008D06FB" w14:paraId="2306B21A" w14:textId="77777777">
        <w:trPr>
          <w:trHeight w:val="4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903CF" w14:textId="3EE43F2B" w:rsidR="008D06FB" w:rsidRDefault="00A82750">
            <w:pPr>
              <w:widowControl w:val="0"/>
              <w:pBdr>
                <w:top w:val="nil"/>
                <w:left w:val="nil"/>
                <w:bottom w:val="nil"/>
                <w:right w:val="nil"/>
                <w:between w:val="nil"/>
              </w:pBdr>
              <w:contextualSpacing w:val="0"/>
              <w:rPr>
                <w:sz w:val="18"/>
                <w:szCs w:val="18"/>
              </w:rPr>
            </w:pPr>
            <w:r>
              <w:rPr>
                <w:sz w:val="18"/>
                <w:szCs w:val="18"/>
              </w:rPr>
              <w:t>Civil Laws</w:t>
            </w:r>
          </w:p>
        </w:tc>
        <w:tc>
          <w:tcPr>
            <w:tcW w:w="3765" w:type="dxa"/>
            <w:tcBorders>
              <w:bottom w:val="single" w:sz="8" w:space="0" w:color="000000"/>
              <w:right w:val="single" w:sz="8" w:space="0" w:color="000000"/>
            </w:tcBorders>
            <w:tcMar>
              <w:top w:w="100" w:type="dxa"/>
              <w:left w:w="100" w:type="dxa"/>
              <w:bottom w:w="100" w:type="dxa"/>
              <w:right w:w="100" w:type="dxa"/>
            </w:tcMar>
          </w:tcPr>
          <w:p w14:paraId="4B13FD3B" w14:textId="35D24535" w:rsidR="008D06FB" w:rsidRDefault="00A82750">
            <w:pPr>
              <w:widowControl w:val="0"/>
              <w:pBdr>
                <w:top w:val="nil"/>
                <w:left w:val="nil"/>
                <w:bottom w:val="nil"/>
                <w:right w:val="nil"/>
                <w:between w:val="nil"/>
              </w:pBdr>
              <w:contextualSpacing w:val="0"/>
              <w:rPr>
                <w:sz w:val="18"/>
                <w:szCs w:val="18"/>
              </w:rPr>
            </w:pPr>
            <w:r>
              <w:rPr>
                <w:sz w:val="18"/>
                <w:szCs w:val="18"/>
              </w:rPr>
              <w:t>Criminal Law</w:t>
            </w:r>
          </w:p>
        </w:tc>
        <w:tc>
          <w:tcPr>
            <w:tcW w:w="3540" w:type="dxa"/>
            <w:tcBorders>
              <w:bottom w:val="single" w:sz="8" w:space="0" w:color="000000"/>
              <w:right w:val="single" w:sz="8" w:space="0" w:color="000000"/>
            </w:tcBorders>
            <w:tcMar>
              <w:top w:w="100" w:type="dxa"/>
              <w:left w:w="100" w:type="dxa"/>
              <w:bottom w:w="100" w:type="dxa"/>
              <w:right w:w="100" w:type="dxa"/>
            </w:tcMar>
          </w:tcPr>
          <w:p w14:paraId="58E6A2F7" w14:textId="0D98C276" w:rsidR="008D06FB" w:rsidRDefault="00A82750">
            <w:pPr>
              <w:widowControl w:val="0"/>
              <w:pBdr>
                <w:top w:val="nil"/>
                <w:left w:val="nil"/>
                <w:bottom w:val="nil"/>
                <w:right w:val="nil"/>
                <w:between w:val="nil"/>
              </w:pBdr>
              <w:contextualSpacing w:val="0"/>
              <w:rPr>
                <w:sz w:val="18"/>
                <w:szCs w:val="18"/>
              </w:rPr>
            </w:pPr>
            <w:r>
              <w:rPr>
                <w:sz w:val="18"/>
                <w:szCs w:val="18"/>
              </w:rPr>
              <w:t>Contemporary Issues</w:t>
            </w:r>
          </w:p>
        </w:tc>
      </w:tr>
    </w:tbl>
    <w:p w14:paraId="52EB5727" w14:textId="77777777" w:rsidR="008D06FB" w:rsidRDefault="00066335">
      <w:pPr>
        <w:contextualSpacing w:val="0"/>
        <w:rPr>
          <w:b/>
          <w:sz w:val="18"/>
          <w:szCs w:val="18"/>
          <w:u w:val="single"/>
        </w:rPr>
      </w:pPr>
      <w:r>
        <w:rPr>
          <w:b/>
          <w:sz w:val="18"/>
          <w:szCs w:val="18"/>
          <w:u w:val="single"/>
        </w:rPr>
        <w:t xml:space="preserve"> </w:t>
      </w:r>
    </w:p>
    <w:p w14:paraId="297B467D" w14:textId="77777777" w:rsidR="008D06FB" w:rsidRDefault="00066335">
      <w:pPr>
        <w:contextualSpacing w:val="0"/>
        <w:rPr>
          <w:b/>
          <w:sz w:val="18"/>
          <w:szCs w:val="18"/>
          <w:u w:val="single"/>
        </w:rPr>
      </w:pPr>
      <w:r>
        <w:rPr>
          <w:b/>
          <w:sz w:val="18"/>
          <w:szCs w:val="18"/>
          <w:u w:val="single"/>
        </w:rPr>
        <w:t>Materials</w:t>
      </w:r>
    </w:p>
    <w:p w14:paraId="794C02A6" w14:textId="77777777" w:rsidR="008D06FB" w:rsidRDefault="00066335">
      <w:pPr>
        <w:contextualSpacing w:val="0"/>
        <w:rPr>
          <w:sz w:val="18"/>
          <w:szCs w:val="18"/>
        </w:rPr>
      </w:pPr>
      <w:proofErr w:type="spellStart"/>
      <w:r>
        <w:rPr>
          <w:sz w:val="18"/>
          <w:szCs w:val="18"/>
        </w:rPr>
        <w:t>Everyday</w:t>
      </w:r>
      <w:proofErr w:type="spellEnd"/>
      <w:r>
        <w:rPr>
          <w:sz w:val="18"/>
          <w:szCs w:val="18"/>
        </w:rPr>
        <w:t>, students MUST bring the following items to class:</w:t>
      </w:r>
    </w:p>
    <w:p w14:paraId="740E80F4" w14:textId="51403207" w:rsidR="008D06FB" w:rsidRDefault="00066335">
      <w:pPr>
        <w:contextualSpacing w:val="0"/>
        <w:rPr>
          <w:sz w:val="18"/>
          <w:szCs w:val="18"/>
        </w:rPr>
      </w:pPr>
      <w:r>
        <w:rPr>
          <w:rFonts w:ascii="Times New Roman" w:eastAsia="Times New Roman" w:hAnsi="Times New Roman" w:cs="Times New Roman"/>
          <w:sz w:val="18"/>
          <w:szCs w:val="18"/>
        </w:rPr>
        <w:t>○</w:t>
      </w:r>
      <w:r w:rsidR="008A4324">
        <w:rPr>
          <w:sz w:val="18"/>
          <w:szCs w:val="18"/>
        </w:rPr>
        <w:t>1 1/2</w:t>
      </w:r>
      <w:r>
        <w:rPr>
          <w:sz w:val="18"/>
          <w:szCs w:val="18"/>
        </w:rPr>
        <w:t xml:space="preserve"> inch</w:t>
      </w:r>
      <w:r w:rsidR="00CA1EFD">
        <w:rPr>
          <w:sz w:val="18"/>
          <w:szCs w:val="18"/>
        </w:rPr>
        <w:t xml:space="preserve"> </w:t>
      </w:r>
      <w:r>
        <w:rPr>
          <w:sz w:val="18"/>
          <w:szCs w:val="18"/>
        </w:rPr>
        <w:t>Binder</w:t>
      </w:r>
      <w:r w:rsidR="005C288A">
        <w:rPr>
          <w:sz w:val="18"/>
          <w:szCs w:val="18"/>
        </w:rPr>
        <w:t xml:space="preserve"> or Folder</w:t>
      </w:r>
    </w:p>
    <w:p w14:paraId="6B760B25" w14:textId="77777777" w:rsidR="008D06FB" w:rsidRDefault="00066335">
      <w:pPr>
        <w:contextualSpacing w:val="0"/>
        <w:rPr>
          <w:sz w:val="18"/>
          <w:szCs w:val="18"/>
        </w:rPr>
      </w:pPr>
      <w:r>
        <w:rPr>
          <w:rFonts w:ascii="Times New Roman" w:eastAsia="Times New Roman" w:hAnsi="Times New Roman" w:cs="Times New Roman"/>
          <w:sz w:val="18"/>
          <w:szCs w:val="18"/>
        </w:rPr>
        <w:t>○</w:t>
      </w:r>
      <w:r>
        <w:rPr>
          <w:sz w:val="18"/>
          <w:szCs w:val="18"/>
        </w:rPr>
        <w:t>Loose leaf paper</w:t>
      </w:r>
    </w:p>
    <w:p w14:paraId="2A968A0C" w14:textId="5B598962" w:rsidR="008D06FB" w:rsidRDefault="00066335">
      <w:pPr>
        <w:contextualSpacing w:val="0"/>
        <w:rPr>
          <w:sz w:val="18"/>
          <w:szCs w:val="18"/>
        </w:rPr>
      </w:pPr>
      <w:r>
        <w:rPr>
          <w:rFonts w:ascii="Times New Roman" w:eastAsia="Times New Roman" w:hAnsi="Times New Roman" w:cs="Times New Roman"/>
          <w:sz w:val="18"/>
          <w:szCs w:val="18"/>
        </w:rPr>
        <w:t>○</w:t>
      </w:r>
      <w:r w:rsidR="008A4324">
        <w:rPr>
          <w:sz w:val="18"/>
          <w:szCs w:val="18"/>
        </w:rPr>
        <w:t xml:space="preserve">Pens, </w:t>
      </w:r>
      <w:r>
        <w:rPr>
          <w:sz w:val="18"/>
          <w:szCs w:val="18"/>
        </w:rPr>
        <w:t>pencils</w:t>
      </w:r>
      <w:r w:rsidR="008A4324">
        <w:rPr>
          <w:sz w:val="18"/>
          <w:szCs w:val="18"/>
        </w:rPr>
        <w:t xml:space="preserve"> and </w:t>
      </w:r>
      <w:r w:rsidR="00CA1EFD">
        <w:rPr>
          <w:sz w:val="18"/>
          <w:szCs w:val="18"/>
        </w:rPr>
        <w:t>a hi</w:t>
      </w:r>
      <w:r w:rsidR="008A4324">
        <w:rPr>
          <w:sz w:val="18"/>
          <w:szCs w:val="18"/>
        </w:rPr>
        <w:t>ghlighter</w:t>
      </w:r>
    </w:p>
    <w:p w14:paraId="6C3AAEB8" w14:textId="43A7F723" w:rsidR="008D06FB" w:rsidRDefault="00066335">
      <w:pPr>
        <w:contextualSpacing w:val="0"/>
        <w:rPr>
          <w:sz w:val="18"/>
          <w:szCs w:val="18"/>
        </w:rPr>
      </w:pPr>
      <w:r>
        <w:rPr>
          <w:rFonts w:ascii="Times New Roman" w:eastAsia="Times New Roman" w:hAnsi="Times New Roman" w:cs="Times New Roman"/>
          <w:sz w:val="18"/>
          <w:szCs w:val="18"/>
        </w:rPr>
        <w:t>○</w:t>
      </w:r>
      <w:r w:rsidR="008A4324">
        <w:rPr>
          <w:rFonts w:ascii="Times New Roman" w:eastAsia="Times New Roman" w:hAnsi="Times New Roman" w:cs="Times New Roman"/>
          <w:sz w:val="18"/>
          <w:szCs w:val="18"/>
        </w:rPr>
        <w:t>Flash Cards</w:t>
      </w:r>
      <w:r>
        <w:rPr>
          <w:sz w:val="18"/>
          <w:szCs w:val="18"/>
        </w:rPr>
        <w:t xml:space="preserve"> </w:t>
      </w:r>
    </w:p>
    <w:p w14:paraId="646F3765" w14:textId="77777777" w:rsidR="008D06FB" w:rsidRDefault="00066335">
      <w:pPr>
        <w:contextualSpacing w:val="0"/>
        <w:rPr>
          <w:b/>
          <w:sz w:val="18"/>
          <w:szCs w:val="18"/>
          <w:u w:val="single"/>
        </w:rPr>
      </w:pPr>
      <w:r>
        <w:rPr>
          <w:b/>
          <w:sz w:val="18"/>
          <w:szCs w:val="18"/>
          <w:u w:val="single"/>
        </w:rPr>
        <w:t>Attendance</w:t>
      </w:r>
    </w:p>
    <w:p w14:paraId="19AD0FA9" w14:textId="00C1CC81" w:rsidR="008D06FB" w:rsidRDefault="00066335">
      <w:pPr>
        <w:contextualSpacing w:val="0"/>
        <w:rPr>
          <w:sz w:val="18"/>
          <w:szCs w:val="18"/>
        </w:rPr>
      </w:pPr>
      <w:r>
        <w:rPr>
          <w:sz w:val="18"/>
          <w:szCs w:val="18"/>
        </w:rPr>
        <w:t>To excel</w:t>
      </w:r>
      <w:r w:rsidR="001C25E4">
        <w:rPr>
          <w:sz w:val="18"/>
          <w:szCs w:val="18"/>
        </w:rPr>
        <w:t xml:space="preserve"> in </w:t>
      </w:r>
      <w:r w:rsidR="005C288A">
        <w:rPr>
          <w:sz w:val="18"/>
          <w:szCs w:val="18"/>
        </w:rPr>
        <w:t>this course</w:t>
      </w:r>
      <w:r>
        <w:rPr>
          <w:sz w:val="18"/>
          <w:szCs w:val="18"/>
        </w:rPr>
        <w:t>, students must attend class every single day.  More than five absences in any quarter will greatly jeopardize any leader’s ability to pass the class.</w:t>
      </w:r>
    </w:p>
    <w:p w14:paraId="1F3E8470" w14:textId="77777777" w:rsidR="008D06FB" w:rsidRDefault="00066335">
      <w:pPr>
        <w:contextualSpacing w:val="0"/>
        <w:rPr>
          <w:sz w:val="18"/>
          <w:szCs w:val="18"/>
        </w:rPr>
      </w:pPr>
      <w:r>
        <w:rPr>
          <w:sz w:val="18"/>
          <w:szCs w:val="18"/>
        </w:rPr>
        <w:t xml:space="preserve"> </w:t>
      </w:r>
    </w:p>
    <w:p w14:paraId="3C6B7F73" w14:textId="77777777" w:rsidR="008D06FB" w:rsidRDefault="00066335">
      <w:pPr>
        <w:contextualSpacing w:val="0"/>
        <w:rPr>
          <w:b/>
          <w:sz w:val="18"/>
          <w:szCs w:val="18"/>
          <w:highlight w:val="white"/>
          <w:u w:val="single"/>
        </w:rPr>
      </w:pPr>
      <w:r>
        <w:rPr>
          <w:b/>
          <w:sz w:val="18"/>
          <w:szCs w:val="18"/>
          <w:highlight w:val="white"/>
          <w:u w:val="single"/>
        </w:rPr>
        <w:t xml:space="preserve">Grading Policy </w:t>
      </w:r>
    </w:p>
    <w:tbl>
      <w:tblPr>
        <w:tblStyle w:val="a0"/>
        <w:tblW w:w="102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45"/>
        <w:gridCol w:w="1950"/>
        <w:gridCol w:w="3195"/>
      </w:tblGrid>
      <w:tr w:rsidR="008D06FB" w14:paraId="00977D58" w14:textId="77777777">
        <w:trPr>
          <w:trHeight w:val="440"/>
        </w:trPr>
        <w:tc>
          <w:tcPr>
            <w:tcW w:w="5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305328D" w14:textId="77777777" w:rsidR="008D06FB" w:rsidRDefault="00066335">
            <w:pPr>
              <w:contextualSpacing w:val="0"/>
              <w:jc w:val="center"/>
              <w:rPr>
                <w:b/>
                <w:sz w:val="18"/>
                <w:szCs w:val="18"/>
              </w:rPr>
            </w:pPr>
            <w:r>
              <w:rPr>
                <w:b/>
                <w:sz w:val="18"/>
                <w:szCs w:val="18"/>
              </w:rPr>
              <w:t>Category</w:t>
            </w:r>
          </w:p>
        </w:tc>
        <w:tc>
          <w:tcPr>
            <w:tcW w:w="195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971018B" w14:textId="77777777" w:rsidR="008D06FB" w:rsidRDefault="00066335">
            <w:pPr>
              <w:contextualSpacing w:val="0"/>
              <w:jc w:val="center"/>
              <w:rPr>
                <w:b/>
                <w:sz w:val="18"/>
                <w:szCs w:val="18"/>
              </w:rPr>
            </w:pPr>
            <w:r>
              <w:rPr>
                <w:b/>
                <w:sz w:val="18"/>
                <w:szCs w:val="18"/>
              </w:rPr>
              <w:t>Abbreviation</w:t>
            </w:r>
          </w:p>
        </w:tc>
        <w:tc>
          <w:tcPr>
            <w:tcW w:w="3195"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F5525C9" w14:textId="77777777" w:rsidR="008D06FB" w:rsidRDefault="00066335">
            <w:pPr>
              <w:ind w:left="-160"/>
              <w:contextualSpacing w:val="0"/>
              <w:jc w:val="center"/>
              <w:rPr>
                <w:b/>
                <w:sz w:val="18"/>
                <w:szCs w:val="18"/>
              </w:rPr>
            </w:pPr>
            <w:r>
              <w:rPr>
                <w:b/>
                <w:sz w:val="18"/>
                <w:szCs w:val="18"/>
              </w:rPr>
              <w:t>Percentage</w:t>
            </w:r>
          </w:p>
        </w:tc>
      </w:tr>
      <w:tr w:rsidR="008D06FB" w14:paraId="116817AA" w14:textId="77777777">
        <w:trPr>
          <w:trHeight w:val="360"/>
        </w:trPr>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B04D0B" w14:textId="393534C0" w:rsidR="008D06FB" w:rsidRDefault="00066335" w:rsidP="008A4324">
            <w:pPr>
              <w:contextualSpacing w:val="0"/>
              <w:jc w:val="center"/>
              <w:rPr>
                <w:sz w:val="18"/>
                <w:szCs w:val="18"/>
              </w:rPr>
            </w:pPr>
            <w:r>
              <w:rPr>
                <w:sz w:val="18"/>
                <w:szCs w:val="18"/>
              </w:rPr>
              <w:t>Classwork</w:t>
            </w:r>
            <w:r w:rsidR="008A4324">
              <w:rPr>
                <w:sz w:val="18"/>
                <w:szCs w:val="18"/>
              </w:rPr>
              <w:t xml:space="preserve"> (DBQ) Active Participation</w:t>
            </w:r>
            <w:r>
              <w:rPr>
                <w:sz w:val="18"/>
                <w:szCs w:val="18"/>
              </w:rPr>
              <w:t>, Homework, Do Now, Exit Ticket</w:t>
            </w:r>
          </w:p>
        </w:tc>
        <w:tc>
          <w:tcPr>
            <w:tcW w:w="1950" w:type="dxa"/>
            <w:tcBorders>
              <w:bottom w:val="single" w:sz="8" w:space="0" w:color="000000"/>
              <w:right w:val="single" w:sz="8" w:space="0" w:color="000000"/>
            </w:tcBorders>
            <w:tcMar>
              <w:top w:w="100" w:type="dxa"/>
              <w:left w:w="100" w:type="dxa"/>
              <w:bottom w:w="100" w:type="dxa"/>
              <w:right w:w="100" w:type="dxa"/>
            </w:tcMar>
          </w:tcPr>
          <w:p w14:paraId="5C88820D" w14:textId="77777777" w:rsidR="008D06FB" w:rsidRDefault="00066335">
            <w:pPr>
              <w:contextualSpacing w:val="0"/>
              <w:jc w:val="center"/>
              <w:rPr>
                <w:sz w:val="18"/>
                <w:szCs w:val="18"/>
              </w:rPr>
            </w:pPr>
            <w:r>
              <w:rPr>
                <w:sz w:val="18"/>
                <w:szCs w:val="18"/>
              </w:rPr>
              <w:t>C</w:t>
            </w:r>
          </w:p>
        </w:tc>
        <w:tc>
          <w:tcPr>
            <w:tcW w:w="3195" w:type="dxa"/>
            <w:tcBorders>
              <w:bottom w:val="single" w:sz="8" w:space="0" w:color="000000"/>
              <w:right w:val="single" w:sz="8" w:space="0" w:color="000000"/>
            </w:tcBorders>
            <w:tcMar>
              <w:top w:w="100" w:type="dxa"/>
              <w:left w:w="100" w:type="dxa"/>
              <w:bottom w:w="100" w:type="dxa"/>
              <w:right w:w="100" w:type="dxa"/>
            </w:tcMar>
          </w:tcPr>
          <w:p w14:paraId="7BF216F8" w14:textId="77777777" w:rsidR="008D06FB" w:rsidRDefault="00066335">
            <w:pPr>
              <w:contextualSpacing w:val="0"/>
              <w:jc w:val="center"/>
              <w:rPr>
                <w:sz w:val="18"/>
                <w:szCs w:val="18"/>
              </w:rPr>
            </w:pPr>
            <w:r>
              <w:rPr>
                <w:sz w:val="18"/>
                <w:szCs w:val="18"/>
              </w:rPr>
              <w:t>40%</w:t>
            </w:r>
          </w:p>
        </w:tc>
      </w:tr>
      <w:tr w:rsidR="008D06FB" w14:paraId="51E55508" w14:textId="77777777">
        <w:trPr>
          <w:trHeight w:val="440"/>
        </w:trPr>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609A11" w14:textId="77777777" w:rsidR="008D06FB" w:rsidRDefault="00066335">
            <w:pPr>
              <w:contextualSpacing w:val="0"/>
              <w:jc w:val="center"/>
              <w:rPr>
                <w:sz w:val="18"/>
                <w:szCs w:val="18"/>
              </w:rPr>
            </w:pPr>
            <w:r>
              <w:rPr>
                <w:sz w:val="18"/>
                <w:szCs w:val="18"/>
              </w:rPr>
              <w:t>Assessments (Quiz, Test, Projects)</w:t>
            </w:r>
          </w:p>
        </w:tc>
        <w:tc>
          <w:tcPr>
            <w:tcW w:w="1950" w:type="dxa"/>
            <w:tcBorders>
              <w:bottom w:val="single" w:sz="8" w:space="0" w:color="000000"/>
              <w:right w:val="single" w:sz="8" w:space="0" w:color="000000"/>
            </w:tcBorders>
            <w:tcMar>
              <w:top w:w="100" w:type="dxa"/>
              <w:left w:w="100" w:type="dxa"/>
              <w:bottom w:w="100" w:type="dxa"/>
              <w:right w:w="100" w:type="dxa"/>
            </w:tcMar>
          </w:tcPr>
          <w:p w14:paraId="520358B0" w14:textId="77777777" w:rsidR="008D06FB" w:rsidRDefault="00066335">
            <w:pPr>
              <w:contextualSpacing w:val="0"/>
              <w:jc w:val="center"/>
              <w:rPr>
                <w:sz w:val="18"/>
                <w:szCs w:val="18"/>
              </w:rPr>
            </w:pPr>
            <w:r>
              <w:rPr>
                <w:sz w:val="18"/>
                <w:szCs w:val="18"/>
              </w:rPr>
              <w:t>T</w:t>
            </w:r>
          </w:p>
        </w:tc>
        <w:tc>
          <w:tcPr>
            <w:tcW w:w="3195" w:type="dxa"/>
            <w:tcBorders>
              <w:bottom w:val="single" w:sz="8" w:space="0" w:color="000000"/>
              <w:right w:val="single" w:sz="8" w:space="0" w:color="000000"/>
            </w:tcBorders>
            <w:tcMar>
              <w:top w:w="100" w:type="dxa"/>
              <w:left w:w="100" w:type="dxa"/>
              <w:bottom w:w="100" w:type="dxa"/>
              <w:right w:w="100" w:type="dxa"/>
            </w:tcMar>
          </w:tcPr>
          <w:p w14:paraId="656E41F6" w14:textId="77777777" w:rsidR="008D06FB" w:rsidRDefault="00066335">
            <w:pPr>
              <w:contextualSpacing w:val="0"/>
              <w:jc w:val="center"/>
              <w:rPr>
                <w:sz w:val="18"/>
                <w:szCs w:val="18"/>
              </w:rPr>
            </w:pPr>
            <w:r>
              <w:rPr>
                <w:sz w:val="18"/>
                <w:szCs w:val="18"/>
              </w:rPr>
              <w:t>40%</w:t>
            </w:r>
          </w:p>
        </w:tc>
      </w:tr>
      <w:tr w:rsidR="008D06FB" w14:paraId="2378A207" w14:textId="77777777">
        <w:trPr>
          <w:trHeight w:val="440"/>
        </w:trPr>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BE580" w14:textId="77777777" w:rsidR="008D06FB" w:rsidRDefault="00066335">
            <w:pPr>
              <w:contextualSpacing w:val="0"/>
              <w:jc w:val="center"/>
              <w:rPr>
                <w:sz w:val="18"/>
                <w:szCs w:val="18"/>
              </w:rPr>
            </w:pPr>
            <w:r>
              <w:rPr>
                <w:sz w:val="18"/>
                <w:szCs w:val="18"/>
              </w:rPr>
              <w:t>Formal Assessments (midterms, finals, EOC)</w:t>
            </w:r>
          </w:p>
        </w:tc>
        <w:tc>
          <w:tcPr>
            <w:tcW w:w="1950" w:type="dxa"/>
            <w:tcBorders>
              <w:bottom w:val="single" w:sz="8" w:space="0" w:color="000000"/>
              <w:right w:val="single" w:sz="8" w:space="0" w:color="000000"/>
            </w:tcBorders>
            <w:tcMar>
              <w:top w:w="100" w:type="dxa"/>
              <w:left w:w="100" w:type="dxa"/>
              <w:bottom w:w="100" w:type="dxa"/>
              <w:right w:w="100" w:type="dxa"/>
            </w:tcMar>
          </w:tcPr>
          <w:p w14:paraId="0BA0584A" w14:textId="77777777" w:rsidR="008D06FB" w:rsidRDefault="00066335">
            <w:pPr>
              <w:contextualSpacing w:val="0"/>
              <w:jc w:val="center"/>
              <w:rPr>
                <w:sz w:val="18"/>
                <w:szCs w:val="18"/>
              </w:rPr>
            </w:pPr>
            <w:r>
              <w:rPr>
                <w:sz w:val="18"/>
                <w:szCs w:val="18"/>
              </w:rPr>
              <w:t>A</w:t>
            </w:r>
          </w:p>
        </w:tc>
        <w:tc>
          <w:tcPr>
            <w:tcW w:w="3195" w:type="dxa"/>
            <w:tcBorders>
              <w:bottom w:val="single" w:sz="8" w:space="0" w:color="000000"/>
              <w:right w:val="single" w:sz="8" w:space="0" w:color="000000"/>
            </w:tcBorders>
            <w:tcMar>
              <w:top w:w="100" w:type="dxa"/>
              <w:left w:w="100" w:type="dxa"/>
              <w:bottom w:w="100" w:type="dxa"/>
              <w:right w:w="100" w:type="dxa"/>
            </w:tcMar>
          </w:tcPr>
          <w:p w14:paraId="2167BADE" w14:textId="77777777" w:rsidR="008D06FB" w:rsidRDefault="00066335">
            <w:pPr>
              <w:contextualSpacing w:val="0"/>
              <w:jc w:val="center"/>
              <w:rPr>
                <w:sz w:val="18"/>
                <w:szCs w:val="18"/>
              </w:rPr>
            </w:pPr>
            <w:r>
              <w:rPr>
                <w:sz w:val="18"/>
                <w:szCs w:val="18"/>
              </w:rPr>
              <w:t>20%</w:t>
            </w:r>
          </w:p>
        </w:tc>
      </w:tr>
    </w:tbl>
    <w:p w14:paraId="65ECB60A" w14:textId="77777777" w:rsidR="008D06FB" w:rsidRDefault="008D06FB">
      <w:pPr>
        <w:contextualSpacing w:val="0"/>
        <w:rPr>
          <w:b/>
          <w:sz w:val="18"/>
          <w:szCs w:val="18"/>
          <w:u w:val="single"/>
        </w:rPr>
      </w:pPr>
    </w:p>
    <w:p w14:paraId="7A9E58EC" w14:textId="77777777" w:rsidR="005C288A" w:rsidRDefault="005C288A">
      <w:pPr>
        <w:contextualSpacing w:val="0"/>
        <w:rPr>
          <w:b/>
          <w:sz w:val="18"/>
          <w:szCs w:val="18"/>
          <w:highlight w:val="green"/>
          <w:u w:val="single"/>
        </w:rPr>
      </w:pPr>
    </w:p>
    <w:p w14:paraId="4510931F" w14:textId="77777777" w:rsidR="008D06FB" w:rsidRDefault="00066335">
      <w:pPr>
        <w:contextualSpacing w:val="0"/>
        <w:rPr>
          <w:b/>
          <w:sz w:val="18"/>
          <w:szCs w:val="18"/>
          <w:highlight w:val="green"/>
          <w:u w:val="single"/>
        </w:rPr>
      </w:pPr>
      <w:r>
        <w:rPr>
          <w:b/>
          <w:sz w:val="18"/>
          <w:szCs w:val="18"/>
          <w:highlight w:val="green"/>
          <w:u w:val="single"/>
        </w:rPr>
        <w:lastRenderedPageBreak/>
        <w:t>Grading Scale</w:t>
      </w:r>
    </w:p>
    <w:p w14:paraId="27E8DEE9" w14:textId="77777777" w:rsidR="008D06FB" w:rsidRDefault="00066335">
      <w:pPr>
        <w:contextualSpacing w:val="0"/>
        <w:rPr>
          <w:b/>
          <w:sz w:val="18"/>
          <w:szCs w:val="18"/>
        </w:rPr>
      </w:pPr>
      <w:r>
        <w:rPr>
          <w:sz w:val="18"/>
          <w:szCs w:val="18"/>
        </w:rPr>
        <w:t xml:space="preserve">93 - 100 </w:t>
      </w:r>
      <w:r>
        <w:rPr>
          <w:b/>
          <w:sz w:val="18"/>
          <w:szCs w:val="18"/>
        </w:rPr>
        <w:t>(A)</w:t>
      </w:r>
    </w:p>
    <w:p w14:paraId="2BBC5189" w14:textId="77777777" w:rsidR="008D06FB" w:rsidRDefault="00066335">
      <w:pPr>
        <w:contextualSpacing w:val="0"/>
        <w:rPr>
          <w:b/>
          <w:sz w:val="18"/>
          <w:szCs w:val="18"/>
        </w:rPr>
      </w:pPr>
      <w:r>
        <w:rPr>
          <w:sz w:val="18"/>
          <w:szCs w:val="18"/>
        </w:rPr>
        <w:t xml:space="preserve">85 - 92 </w:t>
      </w:r>
      <w:r>
        <w:rPr>
          <w:b/>
          <w:sz w:val="18"/>
          <w:szCs w:val="18"/>
        </w:rPr>
        <w:t>(B)</w:t>
      </w:r>
    </w:p>
    <w:p w14:paraId="7290B3C8" w14:textId="77777777" w:rsidR="008D06FB" w:rsidRDefault="00066335">
      <w:pPr>
        <w:contextualSpacing w:val="0"/>
        <w:rPr>
          <w:b/>
          <w:sz w:val="18"/>
          <w:szCs w:val="18"/>
        </w:rPr>
      </w:pPr>
      <w:r>
        <w:rPr>
          <w:sz w:val="18"/>
          <w:szCs w:val="18"/>
        </w:rPr>
        <w:t xml:space="preserve">75 - 84 </w:t>
      </w:r>
      <w:r>
        <w:rPr>
          <w:b/>
          <w:sz w:val="18"/>
          <w:szCs w:val="18"/>
        </w:rPr>
        <w:t>(C)</w:t>
      </w:r>
    </w:p>
    <w:p w14:paraId="344DF6A5" w14:textId="77777777" w:rsidR="008D06FB" w:rsidRDefault="00066335">
      <w:pPr>
        <w:contextualSpacing w:val="0"/>
        <w:rPr>
          <w:b/>
          <w:sz w:val="18"/>
          <w:szCs w:val="18"/>
        </w:rPr>
      </w:pPr>
      <w:r>
        <w:rPr>
          <w:sz w:val="18"/>
          <w:szCs w:val="18"/>
        </w:rPr>
        <w:t xml:space="preserve">67 - 74 </w:t>
      </w:r>
      <w:r>
        <w:rPr>
          <w:b/>
          <w:sz w:val="18"/>
          <w:szCs w:val="18"/>
        </w:rPr>
        <w:t>(D)</w:t>
      </w:r>
    </w:p>
    <w:p w14:paraId="2DFBDC81" w14:textId="77777777" w:rsidR="008D06FB" w:rsidRDefault="00066335">
      <w:pPr>
        <w:contextualSpacing w:val="0"/>
        <w:rPr>
          <w:b/>
          <w:sz w:val="18"/>
          <w:szCs w:val="18"/>
        </w:rPr>
      </w:pPr>
      <w:r>
        <w:rPr>
          <w:sz w:val="18"/>
          <w:szCs w:val="18"/>
        </w:rPr>
        <w:t xml:space="preserve">0 - 66 </w:t>
      </w:r>
      <w:r>
        <w:rPr>
          <w:b/>
          <w:sz w:val="18"/>
          <w:szCs w:val="18"/>
        </w:rPr>
        <w:t>(F)</w:t>
      </w:r>
    </w:p>
    <w:p w14:paraId="102C3AED" w14:textId="77777777" w:rsidR="008D06FB" w:rsidRDefault="008D06FB">
      <w:pPr>
        <w:contextualSpacing w:val="0"/>
        <w:rPr>
          <w:b/>
          <w:sz w:val="18"/>
          <w:szCs w:val="18"/>
          <w:u w:val="single"/>
        </w:rPr>
      </w:pPr>
    </w:p>
    <w:p w14:paraId="0BDD3E30" w14:textId="77777777" w:rsidR="008D06FB" w:rsidRDefault="00066335">
      <w:pPr>
        <w:contextualSpacing w:val="0"/>
        <w:rPr>
          <w:b/>
          <w:sz w:val="18"/>
          <w:szCs w:val="18"/>
          <w:u w:val="single"/>
        </w:rPr>
      </w:pPr>
      <w:r>
        <w:rPr>
          <w:b/>
          <w:sz w:val="18"/>
          <w:szCs w:val="18"/>
          <w:u w:val="single"/>
        </w:rPr>
        <w:t>Participation</w:t>
      </w:r>
    </w:p>
    <w:p w14:paraId="41A771BB" w14:textId="77777777" w:rsidR="008D06FB" w:rsidRDefault="00066335">
      <w:pPr>
        <w:contextualSpacing w:val="0"/>
        <w:rPr>
          <w:sz w:val="18"/>
          <w:szCs w:val="18"/>
        </w:rPr>
      </w:pPr>
      <w:r>
        <w:rPr>
          <w:sz w:val="18"/>
          <w:szCs w:val="18"/>
        </w:rPr>
        <w:t>Participation is included in the daily grade of the students. Interaction during a class period is essential because it gets the students involved and interested in the lesson. Rule of thumb: The more you participate, the better your overall grade will be!</w:t>
      </w:r>
    </w:p>
    <w:p w14:paraId="4FC2F8E9" w14:textId="77777777" w:rsidR="008D06FB" w:rsidRDefault="00066335">
      <w:pPr>
        <w:contextualSpacing w:val="0"/>
        <w:rPr>
          <w:sz w:val="18"/>
          <w:szCs w:val="18"/>
        </w:rPr>
      </w:pPr>
      <w:r>
        <w:rPr>
          <w:sz w:val="18"/>
          <w:szCs w:val="18"/>
        </w:rPr>
        <w:t xml:space="preserve"> </w:t>
      </w:r>
    </w:p>
    <w:p w14:paraId="05D3E4A8" w14:textId="77777777" w:rsidR="008D06FB" w:rsidRDefault="00066335">
      <w:pPr>
        <w:contextualSpacing w:val="0"/>
        <w:rPr>
          <w:b/>
          <w:sz w:val="18"/>
          <w:szCs w:val="18"/>
          <w:highlight w:val="green"/>
          <w:u w:val="single"/>
        </w:rPr>
      </w:pPr>
      <w:r>
        <w:rPr>
          <w:b/>
          <w:sz w:val="18"/>
          <w:szCs w:val="18"/>
          <w:highlight w:val="green"/>
          <w:u w:val="single"/>
        </w:rPr>
        <w:t>Late Policy</w:t>
      </w:r>
    </w:p>
    <w:p w14:paraId="2CF7A4A0" w14:textId="77777777" w:rsidR="008D06FB" w:rsidRDefault="00066335">
      <w:pPr>
        <w:contextualSpacing w:val="0"/>
        <w:rPr>
          <w:sz w:val="18"/>
          <w:szCs w:val="18"/>
        </w:rPr>
      </w:pPr>
      <w:r>
        <w:rPr>
          <w:sz w:val="18"/>
          <w:szCs w:val="18"/>
        </w:rPr>
        <w:t xml:space="preserve">All assignments are expected to be submitted by the deadline specified by the teacher. If a student submits an assignment one class meeting late, there is a </w:t>
      </w:r>
      <w:r w:rsidRPr="00CA1EFD">
        <w:rPr>
          <w:sz w:val="18"/>
          <w:szCs w:val="18"/>
          <w:u w:val="single"/>
        </w:rPr>
        <w:t>30% late penalty</w:t>
      </w:r>
      <w:r>
        <w:rPr>
          <w:sz w:val="18"/>
          <w:szCs w:val="18"/>
        </w:rPr>
        <w:t xml:space="preserve">. If assignments are not submitted by the next meeting, he/she will earn a zero for the assignment. It is always better to turn an assignment in late than not at all. </w:t>
      </w:r>
    </w:p>
    <w:p w14:paraId="33734C51" w14:textId="77777777" w:rsidR="008D06FB" w:rsidRDefault="00066335">
      <w:pPr>
        <w:contextualSpacing w:val="0"/>
        <w:rPr>
          <w:sz w:val="18"/>
          <w:szCs w:val="18"/>
        </w:rPr>
      </w:pPr>
      <w:r>
        <w:rPr>
          <w:sz w:val="18"/>
          <w:szCs w:val="18"/>
        </w:rPr>
        <w:t xml:space="preserve"> </w:t>
      </w:r>
    </w:p>
    <w:p w14:paraId="6943901F" w14:textId="77777777" w:rsidR="008D06FB" w:rsidRDefault="00066335">
      <w:pPr>
        <w:contextualSpacing w:val="0"/>
        <w:rPr>
          <w:b/>
          <w:sz w:val="18"/>
          <w:szCs w:val="18"/>
          <w:highlight w:val="green"/>
          <w:u w:val="single"/>
        </w:rPr>
      </w:pPr>
      <w:r>
        <w:rPr>
          <w:b/>
          <w:sz w:val="18"/>
          <w:szCs w:val="18"/>
          <w:highlight w:val="green"/>
          <w:u w:val="single"/>
        </w:rPr>
        <w:t>Absence Policy</w:t>
      </w:r>
    </w:p>
    <w:p w14:paraId="5FFCE727" w14:textId="009935F8" w:rsidR="008D06FB" w:rsidRDefault="00066335">
      <w:pPr>
        <w:contextualSpacing w:val="0"/>
        <w:rPr>
          <w:b/>
          <w:sz w:val="18"/>
          <w:szCs w:val="18"/>
        </w:rPr>
      </w:pPr>
      <w:r>
        <w:rPr>
          <w:sz w:val="18"/>
          <w:szCs w:val="18"/>
        </w:rPr>
        <w:t xml:space="preserve">Excellent attendance is the key to your success at </w:t>
      </w:r>
      <w:proofErr w:type="spellStart"/>
      <w:r>
        <w:rPr>
          <w:sz w:val="18"/>
          <w:szCs w:val="18"/>
        </w:rPr>
        <w:t>InspireNOLA</w:t>
      </w:r>
      <w:proofErr w:type="spellEnd"/>
      <w:r>
        <w:rPr>
          <w:sz w:val="18"/>
          <w:szCs w:val="18"/>
        </w:rPr>
        <w:t xml:space="preserve"> Edna Karr.  If you know you will be absent, inform your teachers ahead of time.  If you have an unexpected absence, you must meet with each teacher before the next class meeting to pick up classwork, notes and homework.  You have as many days as you were absent to turn in your missing work.  If you are absent for a quiz or a test, you must see the teacher the day you return to schedule your quiz/test.  Failure to do so within one school day will result in a zero.  </w:t>
      </w:r>
      <w:r>
        <w:rPr>
          <w:b/>
          <w:sz w:val="18"/>
          <w:szCs w:val="18"/>
        </w:rPr>
        <w:t>Define plagiarism.</w:t>
      </w:r>
    </w:p>
    <w:p w14:paraId="043CA09C" w14:textId="77777777" w:rsidR="008D06FB" w:rsidRDefault="00066335">
      <w:pPr>
        <w:contextualSpacing w:val="0"/>
        <w:rPr>
          <w:sz w:val="18"/>
          <w:szCs w:val="18"/>
        </w:rPr>
      </w:pPr>
      <w:r>
        <w:rPr>
          <w:sz w:val="18"/>
          <w:szCs w:val="18"/>
        </w:rPr>
        <w:t xml:space="preserve"> </w:t>
      </w:r>
    </w:p>
    <w:p w14:paraId="24EA2131" w14:textId="77777777" w:rsidR="008D06FB" w:rsidRDefault="00066335">
      <w:pPr>
        <w:contextualSpacing w:val="0"/>
        <w:rPr>
          <w:b/>
          <w:sz w:val="18"/>
          <w:szCs w:val="18"/>
          <w:highlight w:val="green"/>
          <w:u w:val="single"/>
        </w:rPr>
      </w:pPr>
      <w:r>
        <w:rPr>
          <w:b/>
          <w:sz w:val="18"/>
          <w:szCs w:val="18"/>
          <w:highlight w:val="green"/>
          <w:u w:val="single"/>
        </w:rPr>
        <w:t>Academic Policy</w:t>
      </w:r>
    </w:p>
    <w:p w14:paraId="45082832" w14:textId="27C6618D" w:rsidR="008D06FB" w:rsidRDefault="00066335">
      <w:pPr>
        <w:contextualSpacing w:val="0"/>
        <w:rPr>
          <w:sz w:val="18"/>
          <w:szCs w:val="18"/>
        </w:rPr>
      </w:pPr>
      <w:proofErr w:type="spellStart"/>
      <w:r>
        <w:rPr>
          <w:sz w:val="18"/>
          <w:szCs w:val="18"/>
        </w:rPr>
        <w:t>InspireNOLA</w:t>
      </w:r>
      <w:proofErr w:type="spellEnd"/>
      <w:r>
        <w:rPr>
          <w:sz w:val="18"/>
          <w:szCs w:val="18"/>
        </w:rPr>
        <w:t xml:space="preserve"> Edna Karr holds a Zero Tolerance for cheating &amp; plagiarism. Students will be graded according to their own ability to complete work. If a student copies the ideas, words, or opinions of someone else it will be considered cheating and/or plagiarism. This dishonesty will not be tolerated &amp; will result in a zero for the assignment, an automatic Saturday School for the first offense, and every offense </w:t>
      </w:r>
      <w:proofErr w:type="spellStart"/>
      <w:r>
        <w:rPr>
          <w:sz w:val="18"/>
          <w:szCs w:val="18"/>
        </w:rPr>
        <w:t>there after</w:t>
      </w:r>
      <w:proofErr w:type="spellEnd"/>
      <w:r>
        <w:rPr>
          <w:sz w:val="18"/>
          <w:szCs w:val="18"/>
        </w:rPr>
        <w:t xml:space="preserve"> will result in a suspension. </w:t>
      </w:r>
    </w:p>
    <w:p w14:paraId="64FAE65F" w14:textId="77777777" w:rsidR="008D06FB" w:rsidRDefault="008D06FB">
      <w:pPr>
        <w:contextualSpacing w:val="0"/>
        <w:rPr>
          <w:b/>
          <w:sz w:val="18"/>
          <w:szCs w:val="18"/>
          <w:u w:val="single"/>
        </w:rPr>
      </w:pPr>
    </w:p>
    <w:p w14:paraId="0864AD0C" w14:textId="77777777" w:rsidR="008D06FB" w:rsidRDefault="00066335">
      <w:pPr>
        <w:contextualSpacing w:val="0"/>
        <w:rPr>
          <w:b/>
          <w:sz w:val="18"/>
          <w:szCs w:val="18"/>
          <w:u w:val="single"/>
        </w:rPr>
      </w:pPr>
      <w:r>
        <w:rPr>
          <w:b/>
          <w:sz w:val="18"/>
          <w:szCs w:val="18"/>
          <w:u w:val="single"/>
        </w:rPr>
        <w:t>Classroom Responsibilities</w:t>
      </w:r>
    </w:p>
    <w:tbl>
      <w:tblPr>
        <w:tblStyle w:val="a1"/>
        <w:tblW w:w="107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0"/>
        <w:gridCol w:w="5820"/>
      </w:tblGrid>
      <w:tr w:rsidR="008D06FB" w14:paraId="4D4D18E1" w14:textId="77777777">
        <w:trPr>
          <w:trHeight w:val="640"/>
        </w:trPr>
        <w:tc>
          <w:tcPr>
            <w:tcW w:w="489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94F535E" w14:textId="77777777" w:rsidR="008D06FB" w:rsidRDefault="00066335">
            <w:pPr>
              <w:contextualSpacing w:val="0"/>
              <w:jc w:val="center"/>
              <w:rPr>
                <w:b/>
                <w:sz w:val="18"/>
                <w:szCs w:val="18"/>
              </w:rPr>
            </w:pPr>
            <w:r>
              <w:rPr>
                <w:b/>
                <w:sz w:val="18"/>
                <w:szCs w:val="18"/>
              </w:rPr>
              <w:t>My responsibilities as your teacher:</w:t>
            </w:r>
          </w:p>
        </w:tc>
        <w:tc>
          <w:tcPr>
            <w:tcW w:w="5820" w:type="dxa"/>
            <w:tcBorders>
              <w:top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33E04DC" w14:textId="77777777" w:rsidR="008D06FB" w:rsidRDefault="00066335">
            <w:pPr>
              <w:contextualSpacing w:val="0"/>
              <w:jc w:val="center"/>
              <w:rPr>
                <w:b/>
                <w:sz w:val="18"/>
                <w:szCs w:val="18"/>
              </w:rPr>
            </w:pPr>
            <w:r>
              <w:rPr>
                <w:b/>
                <w:sz w:val="18"/>
                <w:szCs w:val="18"/>
              </w:rPr>
              <w:t>Your responsibilities as my students:</w:t>
            </w:r>
          </w:p>
        </w:tc>
      </w:tr>
      <w:tr w:rsidR="008D06FB" w14:paraId="1BA4671C" w14:textId="77777777">
        <w:trPr>
          <w:trHeight w:val="22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048FB" w14:textId="77777777" w:rsidR="008D06FB" w:rsidRDefault="00066335">
            <w:pP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treat you with respect and care as an individual</w:t>
            </w:r>
          </w:p>
          <w:p w14:paraId="68BC8578"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provide you an orderly classroom environment</w:t>
            </w:r>
          </w:p>
          <w:p w14:paraId="235946F4"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provide necessary discipline</w:t>
            </w:r>
          </w:p>
          <w:p w14:paraId="3303C9DF"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provide the appropriate motivation</w:t>
            </w:r>
          </w:p>
          <w:p w14:paraId="0A90B44D" w14:textId="7B55A999" w:rsidR="008037F2"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teach you required content</w:t>
            </w:r>
            <w:r w:rsidR="008037F2">
              <w:rPr>
                <w:sz w:val="18"/>
                <w:szCs w:val="18"/>
              </w:rPr>
              <w:t xml:space="preserve"> and skills</w:t>
            </w:r>
          </w:p>
          <w:p w14:paraId="25CEABC5" w14:textId="75B7CE6C" w:rsidR="008D06FB" w:rsidRDefault="00066335" w:rsidP="008037F2">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get you ready for college</w:t>
            </w:r>
            <w:r w:rsidR="008A4324">
              <w:rPr>
                <w:sz w:val="18"/>
                <w:szCs w:val="18"/>
              </w:rPr>
              <w:t xml:space="preserve"> or</w:t>
            </w:r>
            <w:r w:rsidR="008037F2">
              <w:rPr>
                <w:sz w:val="18"/>
                <w:szCs w:val="18"/>
              </w:rPr>
              <w:t xml:space="preserve"> a</w:t>
            </w:r>
            <w:r w:rsidR="008A4324">
              <w:rPr>
                <w:sz w:val="18"/>
                <w:szCs w:val="18"/>
              </w:rPr>
              <w:t xml:space="preserve"> post- secondary education</w:t>
            </w:r>
          </w:p>
        </w:tc>
        <w:tc>
          <w:tcPr>
            <w:tcW w:w="5820" w:type="dxa"/>
            <w:tcBorders>
              <w:bottom w:val="single" w:sz="8" w:space="0" w:color="000000"/>
              <w:right w:val="single" w:sz="8" w:space="0" w:color="000000"/>
            </w:tcBorders>
            <w:tcMar>
              <w:top w:w="100" w:type="dxa"/>
              <w:left w:w="100" w:type="dxa"/>
              <w:bottom w:w="100" w:type="dxa"/>
              <w:right w:w="100" w:type="dxa"/>
            </w:tcMar>
          </w:tcPr>
          <w:p w14:paraId="037B0B7B" w14:textId="5E175D52" w:rsidR="008A4324" w:rsidRDefault="00066335">
            <w:pPr>
              <w:widowControl w:val="0"/>
              <w:pBdr>
                <w:top w:val="nil"/>
                <w:left w:val="nil"/>
                <w:bottom w:val="nil"/>
                <w:right w:val="nil"/>
                <w:between w:val="nil"/>
              </w:pBdr>
              <w:contextualSpacing w:val="0"/>
              <w:rPr>
                <w:rFonts w:ascii="Times New Roman" w:eastAsia="Times New Roman" w:hAnsi="Times New Roman" w:cs="Times New Roman"/>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sidR="008A4324" w:rsidRPr="008037F2">
              <w:rPr>
                <w:rFonts w:ascii="Times New Roman" w:eastAsia="Times New Roman" w:hAnsi="Times New Roman" w:cs="Times New Roman"/>
                <w:sz w:val="20"/>
                <w:szCs w:val="20"/>
              </w:rPr>
              <w:t>Follow all school rules and policies</w:t>
            </w:r>
          </w:p>
          <w:p w14:paraId="04A07678" w14:textId="22742E0D" w:rsidR="008D06FB" w:rsidRDefault="00066335">
            <w:pPr>
              <w:widowControl w:val="0"/>
              <w:pBdr>
                <w:top w:val="nil"/>
                <w:left w:val="nil"/>
                <w:bottom w:val="nil"/>
                <w:right w:val="nil"/>
                <w:between w:val="nil"/>
              </w:pBdr>
              <w:contextualSpacing w:val="0"/>
              <w:rPr>
                <w:sz w:val="18"/>
                <w:szCs w:val="18"/>
              </w:rPr>
            </w:pPr>
            <w:r>
              <w:rPr>
                <w:rFonts w:ascii="Times New Roman" w:eastAsia="Times New Roman" w:hAnsi="Times New Roman" w:cs="Times New Roman"/>
                <w:sz w:val="18"/>
                <w:szCs w:val="18"/>
              </w:rPr>
              <w:t xml:space="preserve"> </w:t>
            </w:r>
            <w:r>
              <w:rPr>
                <w:sz w:val="18"/>
                <w:szCs w:val="18"/>
              </w:rPr>
              <w:t>To treat me, yourself, and all students with respect and care as individuals</w:t>
            </w:r>
          </w:p>
          <w:p w14:paraId="1AED7B2A" w14:textId="3B30F3A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attend class every</w:t>
            </w:r>
            <w:r w:rsidR="008037F2">
              <w:rPr>
                <w:sz w:val="18"/>
                <w:szCs w:val="18"/>
              </w:rPr>
              <w:t xml:space="preserve"> </w:t>
            </w:r>
            <w:r>
              <w:rPr>
                <w:sz w:val="18"/>
                <w:szCs w:val="18"/>
              </w:rPr>
              <w:t>day</w:t>
            </w:r>
            <w:r w:rsidR="008037F2">
              <w:rPr>
                <w:sz w:val="18"/>
                <w:szCs w:val="18"/>
              </w:rPr>
              <w:t xml:space="preserve"> and be prepared</w:t>
            </w:r>
          </w:p>
          <w:p w14:paraId="239ABC1F"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be cooperative and engaged</w:t>
            </w:r>
          </w:p>
          <w:p w14:paraId="022FBE24"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study and complete assigned work</w:t>
            </w:r>
          </w:p>
          <w:p w14:paraId="7C9E2C7D"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ask questions and seek help outside of school when you need it</w:t>
            </w:r>
          </w:p>
          <w:p w14:paraId="5B1DA734" w14:textId="77777777" w:rsidR="008D06FB" w:rsidRDefault="00066335">
            <w:pPr>
              <w:widowControl w:val="0"/>
              <w:pBdr>
                <w:top w:val="nil"/>
                <w:left w:val="nil"/>
                <w:bottom w:val="nil"/>
                <w:right w:val="nil"/>
                <w:between w:val="nil"/>
              </w:pBdr>
              <w:contextualSpacing w:val="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8"/>
                <w:szCs w:val="18"/>
              </w:rPr>
              <w:t xml:space="preserve">   </w:t>
            </w:r>
            <w:r>
              <w:rPr>
                <w:sz w:val="18"/>
                <w:szCs w:val="18"/>
              </w:rPr>
              <w:t>To learn and work hard</w:t>
            </w:r>
          </w:p>
        </w:tc>
      </w:tr>
    </w:tbl>
    <w:p w14:paraId="0D146242" w14:textId="77777777" w:rsidR="008D06FB" w:rsidRDefault="008D06FB">
      <w:pPr>
        <w:contextualSpacing w:val="0"/>
        <w:rPr>
          <w:b/>
          <w:sz w:val="18"/>
          <w:szCs w:val="18"/>
          <w:highlight w:val="green"/>
        </w:rPr>
      </w:pPr>
    </w:p>
    <w:p w14:paraId="620A4395" w14:textId="77777777" w:rsidR="008D06FB" w:rsidRDefault="00066335">
      <w:pPr>
        <w:contextualSpacing w:val="0"/>
        <w:rPr>
          <w:b/>
          <w:sz w:val="18"/>
          <w:szCs w:val="18"/>
          <w:highlight w:val="green"/>
          <w:u w:val="single"/>
        </w:rPr>
      </w:pPr>
      <w:r>
        <w:rPr>
          <w:b/>
          <w:sz w:val="18"/>
          <w:szCs w:val="18"/>
          <w:highlight w:val="green"/>
          <w:u w:val="single"/>
        </w:rPr>
        <w:t>Classroom Behavior</w:t>
      </w:r>
    </w:p>
    <w:p w14:paraId="3ECFA184" w14:textId="77777777" w:rsidR="008D06FB" w:rsidRDefault="008D06FB">
      <w:pPr>
        <w:contextualSpacing w:val="0"/>
        <w:rPr>
          <w:b/>
          <w:sz w:val="18"/>
          <w:szCs w:val="18"/>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D06FB" w14:paraId="07C2A3F0" w14:textId="77777777">
        <w:trPr>
          <w:trHeight w:val="480"/>
        </w:trPr>
        <w:tc>
          <w:tcPr>
            <w:tcW w:w="10800" w:type="dxa"/>
            <w:shd w:val="clear" w:color="auto" w:fill="B7B7B7"/>
            <w:tcMar>
              <w:top w:w="100" w:type="dxa"/>
              <w:left w:w="100" w:type="dxa"/>
              <w:bottom w:w="100" w:type="dxa"/>
              <w:right w:w="100" w:type="dxa"/>
            </w:tcMar>
          </w:tcPr>
          <w:p w14:paraId="3E741E7E" w14:textId="77777777" w:rsidR="008D06FB" w:rsidRDefault="00066335">
            <w:pPr>
              <w:contextualSpacing w:val="0"/>
              <w:jc w:val="center"/>
              <w:rPr>
                <w:b/>
                <w:sz w:val="18"/>
                <w:szCs w:val="18"/>
              </w:rPr>
            </w:pPr>
            <w:r>
              <w:rPr>
                <w:b/>
                <w:sz w:val="18"/>
                <w:szCs w:val="18"/>
              </w:rPr>
              <w:t>Classroom Behavior Ladder</w:t>
            </w:r>
          </w:p>
        </w:tc>
      </w:tr>
      <w:tr w:rsidR="008D06FB" w14:paraId="1EA02CC2" w14:textId="77777777">
        <w:trPr>
          <w:trHeight w:val="420"/>
        </w:trPr>
        <w:tc>
          <w:tcPr>
            <w:tcW w:w="10800" w:type="dxa"/>
            <w:shd w:val="clear" w:color="auto" w:fill="auto"/>
            <w:tcMar>
              <w:top w:w="100" w:type="dxa"/>
              <w:left w:w="100" w:type="dxa"/>
              <w:bottom w:w="100" w:type="dxa"/>
              <w:right w:w="100" w:type="dxa"/>
            </w:tcMar>
          </w:tcPr>
          <w:p w14:paraId="5117F1B2" w14:textId="77777777" w:rsidR="008D06FB" w:rsidRDefault="00066335">
            <w:pPr>
              <w:widowControl w:val="0"/>
              <w:spacing w:line="240" w:lineRule="auto"/>
              <w:contextualSpacing w:val="0"/>
              <w:jc w:val="center"/>
              <w:rPr>
                <w:sz w:val="18"/>
                <w:szCs w:val="18"/>
              </w:rPr>
            </w:pPr>
            <w:r>
              <w:rPr>
                <w:sz w:val="18"/>
                <w:szCs w:val="18"/>
              </w:rPr>
              <w:t>Disrespect &amp; Off Task behaviors</w:t>
            </w:r>
          </w:p>
        </w:tc>
      </w:tr>
      <w:tr w:rsidR="008D06FB" w14:paraId="5F03D136" w14:textId="77777777">
        <w:trPr>
          <w:trHeight w:val="420"/>
        </w:trPr>
        <w:tc>
          <w:tcPr>
            <w:tcW w:w="10800" w:type="dxa"/>
            <w:shd w:val="clear" w:color="auto" w:fill="auto"/>
            <w:tcMar>
              <w:top w:w="100" w:type="dxa"/>
              <w:left w:w="100" w:type="dxa"/>
              <w:bottom w:w="100" w:type="dxa"/>
              <w:right w:w="100" w:type="dxa"/>
            </w:tcMar>
          </w:tcPr>
          <w:p w14:paraId="01E1C1F5" w14:textId="77777777" w:rsidR="008D06FB" w:rsidRDefault="00066335">
            <w:pPr>
              <w:widowControl w:val="0"/>
              <w:numPr>
                <w:ilvl w:val="0"/>
                <w:numId w:val="1"/>
              </w:numPr>
              <w:spacing w:line="240" w:lineRule="auto"/>
              <w:rPr>
                <w:sz w:val="18"/>
                <w:szCs w:val="18"/>
              </w:rPr>
            </w:pPr>
            <w:r>
              <w:rPr>
                <w:sz w:val="18"/>
                <w:szCs w:val="18"/>
              </w:rPr>
              <w:t>Redirection (i.e. off task behaviors)</w:t>
            </w:r>
          </w:p>
          <w:p w14:paraId="4CDA7F50" w14:textId="77777777" w:rsidR="008D06FB" w:rsidRDefault="00066335">
            <w:pPr>
              <w:widowControl w:val="0"/>
              <w:numPr>
                <w:ilvl w:val="0"/>
                <w:numId w:val="1"/>
              </w:numPr>
              <w:spacing w:line="240" w:lineRule="auto"/>
              <w:rPr>
                <w:sz w:val="18"/>
                <w:szCs w:val="18"/>
              </w:rPr>
            </w:pPr>
            <w:r>
              <w:rPr>
                <w:sz w:val="18"/>
                <w:szCs w:val="18"/>
              </w:rPr>
              <w:t xml:space="preserve">Conference with teacher </w:t>
            </w:r>
          </w:p>
          <w:p w14:paraId="7552F974" w14:textId="77777777" w:rsidR="008D06FB" w:rsidRDefault="00066335">
            <w:pPr>
              <w:widowControl w:val="0"/>
              <w:numPr>
                <w:ilvl w:val="0"/>
                <w:numId w:val="1"/>
              </w:numPr>
              <w:spacing w:line="240" w:lineRule="auto"/>
              <w:rPr>
                <w:sz w:val="18"/>
                <w:szCs w:val="18"/>
              </w:rPr>
            </w:pPr>
            <w:r>
              <w:rPr>
                <w:sz w:val="18"/>
                <w:szCs w:val="18"/>
              </w:rPr>
              <w:t>Conference with BI</w:t>
            </w:r>
          </w:p>
          <w:p w14:paraId="0B38BC5F" w14:textId="77777777" w:rsidR="008D06FB" w:rsidRDefault="00066335">
            <w:pPr>
              <w:widowControl w:val="0"/>
              <w:numPr>
                <w:ilvl w:val="0"/>
                <w:numId w:val="1"/>
              </w:numPr>
              <w:spacing w:line="240" w:lineRule="auto"/>
              <w:rPr>
                <w:sz w:val="18"/>
                <w:szCs w:val="18"/>
              </w:rPr>
            </w:pPr>
            <w:r>
              <w:rPr>
                <w:sz w:val="18"/>
                <w:szCs w:val="18"/>
              </w:rPr>
              <w:t xml:space="preserve">Removal from class </w:t>
            </w:r>
          </w:p>
          <w:p w14:paraId="1A9F4B47" w14:textId="77777777" w:rsidR="008D06FB" w:rsidRDefault="00066335">
            <w:pPr>
              <w:widowControl w:val="0"/>
              <w:numPr>
                <w:ilvl w:val="1"/>
                <w:numId w:val="1"/>
              </w:numPr>
              <w:spacing w:line="240" w:lineRule="auto"/>
              <w:rPr>
                <w:sz w:val="18"/>
                <w:szCs w:val="18"/>
              </w:rPr>
            </w:pPr>
            <w:r>
              <w:rPr>
                <w:sz w:val="18"/>
                <w:szCs w:val="18"/>
              </w:rPr>
              <w:t xml:space="preserve">results in ISI or depending on the infraction </w:t>
            </w:r>
          </w:p>
          <w:p w14:paraId="6C179032" w14:textId="77777777" w:rsidR="008D06FB" w:rsidRDefault="00066335">
            <w:pPr>
              <w:widowControl w:val="0"/>
              <w:numPr>
                <w:ilvl w:val="1"/>
                <w:numId w:val="1"/>
              </w:numPr>
              <w:spacing w:line="240" w:lineRule="auto"/>
              <w:rPr>
                <w:sz w:val="18"/>
                <w:szCs w:val="18"/>
              </w:rPr>
            </w:pPr>
            <w:r>
              <w:rPr>
                <w:sz w:val="18"/>
                <w:szCs w:val="18"/>
              </w:rPr>
              <w:t>could result in Saturday school</w:t>
            </w:r>
          </w:p>
        </w:tc>
      </w:tr>
      <w:tr w:rsidR="008D06FB" w14:paraId="6BC59264" w14:textId="77777777">
        <w:trPr>
          <w:trHeight w:val="420"/>
        </w:trPr>
        <w:tc>
          <w:tcPr>
            <w:tcW w:w="10800" w:type="dxa"/>
            <w:shd w:val="clear" w:color="auto" w:fill="auto"/>
            <w:tcMar>
              <w:top w:w="100" w:type="dxa"/>
              <w:left w:w="100" w:type="dxa"/>
              <w:bottom w:w="100" w:type="dxa"/>
              <w:right w:w="100" w:type="dxa"/>
            </w:tcMar>
          </w:tcPr>
          <w:p w14:paraId="307DF8FB" w14:textId="77777777" w:rsidR="008D06FB" w:rsidRDefault="00066335">
            <w:pPr>
              <w:widowControl w:val="0"/>
              <w:spacing w:line="240" w:lineRule="auto"/>
              <w:ind w:left="720" w:hanging="360"/>
              <w:contextualSpacing w:val="0"/>
              <w:rPr>
                <w:sz w:val="18"/>
                <w:szCs w:val="18"/>
              </w:rPr>
            </w:pPr>
            <w:r>
              <w:rPr>
                <w:sz w:val="18"/>
                <w:szCs w:val="18"/>
              </w:rPr>
              <w:t>Depending on the infraction, teachers have the discretion to skip any part of the ladder they deem necessary, i.e. blatant profanity, egregious disrespect to self/teacher/other students and refusal to follow directions.</w:t>
            </w:r>
          </w:p>
        </w:tc>
      </w:tr>
    </w:tbl>
    <w:p w14:paraId="158E0509" w14:textId="77777777" w:rsidR="008D06FB" w:rsidRDefault="008D06FB">
      <w:pPr>
        <w:contextualSpacing w:val="0"/>
        <w:rPr>
          <w:b/>
          <w:sz w:val="18"/>
          <w:szCs w:val="18"/>
          <w:highlight w:val="green"/>
          <w:u w:val="single"/>
        </w:rPr>
      </w:pPr>
    </w:p>
    <w:p w14:paraId="0463E3BE" w14:textId="77777777" w:rsidR="008D06FB" w:rsidRDefault="008D06FB">
      <w:pPr>
        <w:contextualSpacing w:val="0"/>
        <w:rPr>
          <w:b/>
          <w:sz w:val="18"/>
          <w:szCs w:val="18"/>
          <w:u w:val="single"/>
        </w:rPr>
      </w:pPr>
    </w:p>
    <w:p w14:paraId="0724AFB7" w14:textId="77777777" w:rsidR="008D06FB" w:rsidRDefault="008D06FB">
      <w:pPr>
        <w:contextualSpacing w:val="0"/>
        <w:rPr>
          <w:b/>
          <w:sz w:val="18"/>
          <w:szCs w:val="18"/>
          <w:u w:val="single"/>
        </w:rPr>
      </w:pPr>
    </w:p>
    <w:p w14:paraId="2575C218" w14:textId="77777777" w:rsidR="008D06FB" w:rsidRDefault="008D06FB">
      <w:pPr>
        <w:contextualSpacing w:val="0"/>
        <w:rPr>
          <w:b/>
          <w:sz w:val="18"/>
          <w:szCs w:val="18"/>
          <w:u w:val="single"/>
        </w:rPr>
      </w:pPr>
    </w:p>
    <w:p w14:paraId="31A3D88E" w14:textId="77777777" w:rsidR="008D06FB" w:rsidRDefault="008D06FB">
      <w:pPr>
        <w:contextualSpacing w:val="0"/>
        <w:rPr>
          <w:b/>
          <w:sz w:val="18"/>
          <w:szCs w:val="18"/>
          <w:u w:val="single"/>
        </w:rPr>
      </w:pPr>
    </w:p>
    <w:p w14:paraId="75B77E26" w14:textId="77777777" w:rsidR="008D06FB" w:rsidRDefault="008D06FB">
      <w:pPr>
        <w:contextualSpacing w:val="0"/>
        <w:rPr>
          <w:b/>
          <w:sz w:val="18"/>
          <w:szCs w:val="18"/>
          <w:u w:val="single"/>
        </w:rPr>
      </w:pPr>
    </w:p>
    <w:p w14:paraId="1B6F6B59" w14:textId="77777777" w:rsidR="008D06FB" w:rsidRDefault="008D06FB">
      <w:pPr>
        <w:contextualSpacing w:val="0"/>
        <w:rPr>
          <w:b/>
          <w:sz w:val="18"/>
          <w:szCs w:val="18"/>
          <w:u w:val="single"/>
        </w:rPr>
      </w:pPr>
    </w:p>
    <w:p w14:paraId="1C75EC68" w14:textId="77777777" w:rsidR="008D06FB" w:rsidRDefault="00066335">
      <w:pPr>
        <w:contextualSpacing w:val="0"/>
        <w:rPr>
          <w:b/>
          <w:sz w:val="18"/>
          <w:szCs w:val="18"/>
          <w:u w:val="single"/>
        </w:rPr>
      </w:pPr>
      <w:r>
        <w:rPr>
          <w:b/>
          <w:sz w:val="18"/>
          <w:szCs w:val="18"/>
          <w:u w:val="single"/>
        </w:rPr>
        <w:t>Suggestions for Success</w:t>
      </w:r>
    </w:p>
    <w:p w14:paraId="72FB18A9" w14:textId="604A3CBB" w:rsidR="008D06FB" w:rsidRDefault="00066335">
      <w:pPr>
        <w:contextualSpacing w:val="0"/>
        <w:rPr>
          <w:sz w:val="18"/>
          <w:szCs w:val="18"/>
        </w:rPr>
      </w:pPr>
      <w:r>
        <w:rPr>
          <w:sz w:val="18"/>
          <w:szCs w:val="18"/>
        </w:rPr>
        <w:t xml:space="preserve">Each student must work to their full potential. The worst thing you can do is get behind! In </w:t>
      </w:r>
      <w:r w:rsidR="00A82750">
        <w:rPr>
          <w:sz w:val="18"/>
          <w:szCs w:val="18"/>
        </w:rPr>
        <w:t>this class</w:t>
      </w:r>
      <w:r w:rsidR="008A4324">
        <w:rPr>
          <w:sz w:val="18"/>
          <w:szCs w:val="18"/>
        </w:rPr>
        <w:t>.</w:t>
      </w:r>
      <w:r>
        <w:rPr>
          <w:sz w:val="18"/>
          <w:szCs w:val="18"/>
        </w:rPr>
        <w:t xml:space="preserve"> </w:t>
      </w:r>
      <w:r w:rsidR="008A4324">
        <w:rPr>
          <w:sz w:val="18"/>
          <w:szCs w:val="18"/>
        </w:rPr>
        <w:t xml:space="preserve">Some </w:t>
      </w:r>
      <w:r>
        <w:rPr>
          <w:sz w:val="18"/>
          <w:szCs w:val="18"/>
        </w:rPr>
        <w:t>lesson</w:t>
      </w:r>
      <w:r w:rsidR="008A4324">
        <w:rPr>
          <w:sz w:val="18"/>
          <w:szCs w:val="18"/>
        </w:rPr>
        <w:t>s and chapters</w:t>
      </w:r>
      <w:r>
        <w:rPr>
          <w:sz w:val="18"/>
          <w:szCs w:val="18"/>
        </w:rPr>
        <w:t xml:space="preserve"> build</w:t>
      </w:r>
      <w:r w:rsidR="008A4324">
        <w:rPr>
          <w:sz w:val="18"/>
          <w:szCs w:val="18"/>
        </w:rPr>
        <w:t xml:space="preserve"> </w:t>
      </w:r>
      <w:r>
        <w:rPr>
          <w:sz w:val="18"/>
          <w:szCs w:val="18"/>
        </w:rPr>
        <w:t>upon the one prior. Therefore, you must stay on top of your skills. If you do not understand something, you must try to figure it out on your own first or ask a classmate. Once you have taken the time and effort to do so, ask me for further instructions.</w:t>
      </w:r>
      <w:r w:rsidR="00803873">
        <w:rPr>
          <w:sz w:val="18"/>
          <w:szCs w:val="18"/>
        </w:rPr>
        <w:t xml:space="preserve"> Through the process of struggling you will learn!</w:t>
      </w:r>
      <w:r>
        <w:rPr>
          <w:sz w:val="18"/>
          <w:szCs w:val="18"/>
        </w:rPr>
        <w:t xml:space="preserve"> If you participate in class, remain attentive, and do your daily work, you will be very successful this </w:t>
      </w:r>
      <w:r w:rsidR="00803873">
        <w:rPr>
          <w:sz w:val="18"/>
          <w:szCs w:val="18"/>
        </w:rPr>
        <w:t>semester</w:t>
      </w:r>
      <w:r>
        <w:rPr>
          <w:sz w:val="18"/>
          <w:szCs w:val="18"/>
        </w:rPr>
        <w:t xml:space="preserve"> in </w:t>
      </w:r>
      <w:r w:rsidR="00803873">
        <w:rPr>
          <w:sz w:val="18"/>
          <w:szCs w:val="18"/>
        </w:rPr>
        <w:t>my class</w:t>
      </w:r>
      <w:r>
        <w:rPr>
          <w:sz w:val="18"/>
          <w:szCs w:val="18"/>
        </w:rPr>
        <w:t>.</w:t>
      </w:r>
    </w:p>
    <w:p w14:paraId="25EE0528" w14:textId="77777777" w:rsidR="008D06FB" w:rsidRDefault="00066335">
      <w:pPr>
        <w:contextualSpacing w:val="0"/>
        <w:rPr>
          <w:sz w:val="18"/>
          <w:szCs w:val="18"/>
        </w:rPr>
      </w:pPr>
      <w:r>
        <w:rPr>
          <w:sz w:val="18"/>
          <w:szCs w:val="18"/>
        </w:rPr>
        <w:t>___________________________________________________________________________________________________________</w:t>
      </w:r>
    </w:p>
    <w:p w14:paraId="37488974" w14:textId="77777777" w:rsidR="008D06FB" w:rsidRDefault="008D06FB">
      <w:pPr>
        <w:contextualSpacing w:val="0"/>
        <w:rPr>
          <w:sz w:val="18"/>
          <w:szCs w:val="18"/>
        </w:rPr>
      </w:pPr>
    </w:p>
    <w:p w14:paraId="74CDEA46" w14:textId="270C8DB9" w:rsidR="008D06FB" w:rsidRDefault="00066335">
      <w:pPr>
        <w:contextualSpacing w:val="0"/>
        <w:rPr>
          <w:sz w:val="18"/>
          <w:szCs w:val="18"/>
        </w:rPr>
      </w:pPr>
      <w:r>
        <w:rPr>
          <w:sz w:val="18"/>
          <w:szCs w:val="18"/>
        </w:rPr>
        <w:t>Please cut along the line and return the bottom portion of the syllabus to Mr</w:t>
      </w:r>
      <w:r w:rsidR="00803873">
        <w:rPr>
          <w:sz w:val="18"/>
          <w:szCs w:val="18"/>
        </w:rPr>
        <w:t>. Catolos</w:t>
      </w:r>
      <w:r>
        <w:rPr>
          <w:sz w:val="18"/>
          <w:szCs w:val="18"/>
        </w:rPr>
        <w:t xml:space="preserve"> by </w:t>
      </w:r>
      <w:r w:rsidR="009C5DB6">
        <w:rPr>
          <w:sz w:val="18"/>
          <w:szCs w:val="18"/>
        </w:rPr>
        <w:t xml:space="preserve">Monday, </w:t>
      </w:r>
      <w:r>
        <w:rPr>
          <w:sz w:val="18"/>
          <w:szCs w:val="18"/>
        </w:rPr>
        <w:t>8/2</w:t>
      </w:r>
      <w:r w:rsidR="009C5DB6">
        <w:rPr>
          <w:sz w:val="18"/>
          <w:szCs w:val="18"/>
        </w:rPr>
        <w:t>0</w:t>
      </w:r>
      <w:r>
        <w:rPr>
          <w:sz w:val="18"/>
          <w:szCs w:val="18"/>
        </w:rPr>
        <w:t>/</w:t>
      </w:r>
      <w:r w:rsidR="00803873">
        <w:rPr>
          <w:sz w:val="18"/>
          <w:szCs w:val="18"/>
        </w:rPr>
        <w:t>2018</w:t>
      </w:r>
      <w:r>
        <w:rPr>
          <w:sz w:val="18"/>
          <w:szCs w:val="18"/>
        </w:rPr>
        <w:t xml:space="preserve">.  Please keep the top half of this form for your reference.  </w:t>
      </w:r>
    </w:p>
    <w:p w14:paraId="1AA1760B" w14:textId="77777777" w:rsidR="008D06FB" w:rsidRDefault="008D06FB">
      <w:pPr>
        <w:contextualSpacing w:val="0"/>
        <w:rPr>
          <w:sz w:val="18"/>
          <w:szCs w:val="18"/>
        </w:rPr>
      </w:pPr>
    </w:p>
    <w:p w14:paraId="79FF0B62" w14:textId="77777777" w:rsidR="00CA1EFD" w:rsidRDefault="00CA1EFD">
      <w:pPr>
        <w:contextualSpacing w:val="0"/>
        <w:rPr>
          <w:sz w:val="18"/>
          <w:szCs w:val="18"/>
        </w:rPr>
      </w:pPr>
    </w:p>
    <w:p w14:paraId="3F3A4C27" w14:textId="77777777" w:rsidR="008D06FB" w:rsidRDefault="00066335">
      <w:pPr>
        <w:contextualSpacing w:val="0"/>
        <w:rPr>
          <w:sz w:val="18"/>
          <w:szCs w:val="18"/>
        </w:rPr>
      </w:pPr>
      <w:r>
        <w:rPr>
          <w:sz w:val="18"/>
          <w:szCs w:val="18"/>
        </w:rPr>
        <w:t>Thanks,</w:t>
      </w:r>
    </w:p>
    <w:p w14:paraId="3A884AF0" w14:textId="132DE958" w:rsidR="008D06FB" w:rsidRDefault="00066335">
      <w:pPr>
        <w:contextualSpacing w:val="0"/>
        <w:rPr>
          <w:sz w:val="18"/>
          <w:szCs w:val="18"/>
        </w:rPr>
      </w:pPr>
      <w:r>
        <w:rPr>
          <w:sz w:val="18"/>
          <w:szCs w:val="18"/>
        </w:rPr>
        <w:t xml:space="preserve">Mr. </w:t>
      </w:r>
      <w:r w:rsidR="00CA1EFD">
        <w:rPr>
          <w:sz w:val="18"/>
          <w:szCs w:val="18"/>
        </w:rPr>
        <w:t>Catolos</w:t>
      </w:r>
    </w:p>
    <w:p w14:paraId="19AF99B4" w14:textId="77777777" w:rsidR="008D06FB" w:rsidRDefault="008D06FB">
      <w:pPr>
        <w:contextualSpacing w:val="0"/>
        <w:rPr>
          <w:sz w:val="18"/>
          <w:szCs w:val="18"/>
        </w:rPr>
      </w:pPr>
    </w:p>
    <w:p w14:paraId="00A850EE" w14:textId="77777777" w:rsidR="008D06FB" w:rsidRDefault="00066335">
      <w:pPr>
        <w:contextualSpacing w:val="0"/>
        <w:rPr>
          <w:sz w:val="18"/>
          <w:szCs w:val="18"/>
        </w:rPr>
      </w:pPr>
      <w:r>
        <w:rPr>
          <w:sz w:val="18"/>
          <w:szCs w:val="18"/>
        </w:rPr>
        <w:t>____________________________________           ____________________________________</w:t>
      </w:r>
    </w:p>
    <w:p w14:paraId="54357953" w14:textId="77777777" w:rsidR="008D06FB" w:rsidRDefault="00066335">
      <w:pPr>
        <w:contextualSpacing w:val="0"/>
        <w:rPr>
          <w:sz w:val="18"/>
          <w:szCs w:val="18"/>
        </w:rPr>
      </w:pPr>
      <w:r>
        <w:rPr>
          <w:sz w:val="18"/>
          <w:szCs w:val="18"/>
        </w:rPr>
        <w:t xml:space="preserve">                         Student Name                                                        Guardian Name</w:t>
      </w:r>
    </w:p>
    <w:p w14:paraId="227C4E35" w14:textId="77777777" w:rsidR="008D06FB" w:rsidRDefault="008D06FB">
      <w:pPr>
        <w:contextualSpacing w:val="0"/>
        <w:rPr>
          <w:sz w:val="18"/>
          <w:szCs w:val="18"/>
        </w:rPr>
      </w:pPr>
    </w:p>
    <w:p w14:paraId="15D0F929" w14:textId="77777777" w:rsidR="008D06FB" w:rsidRDefault="00066335">
      <w:pPr>
        <w:contextualSpacing w:val="0"/>
        <w:rPr>
          <w:sz w:val="18"/>
          <w:szCs w:val="18"/>
        </w:rPr>
      </w:pPr>
      <w:r>
        <w:rPr>
          <w:sz w:val="18"/>
          <w:szCs w:val="18"/>
        </w:rPr>
        <w:t>____________________________________           _____________________________________</w:t>
      </w:r>
    </w:p>
    <w:p w14:paraId="0CF34C53" w14:textId="77777777" w:rsidR="008D06FB" w:rsidRDefault="00066335">
      <w:pPr>
        <w:contextualSpacing w:val="0"/>
        <w:rPr>
          <w:sz w:val="18"/>
          <w:szCs w:val="18"/>
        </w:rPr>
      </w:pPr>
      <w:r>
        <w:rPr>
          <w:sz w:val="18"/>
          <w:szCs w:val="18"/>
        </w:rPr>
        <w:t xml:space="preserve">                       Student Signature                                                  Guardian Signature</w:t>
      </w:r>
    </w:p>
    <w:p w14:paraId="6CC3C8FE" w14:textId="77777777" w:rsidR="008D06FB" w:rsidRDefault="008D06FB">
      <w:pPr>
        <w:contextualSpacing w:val="0"/>
      </w:pPr>
    </w:p>
    <w:sectPr w:rsidR="008D06FB">
      <w:pgSz w:w="12240" w:h="15840"/>
      <w:pgMar w:top="431"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06A5"/>
    <w:multiLevelType w:val="multilevel"/>
    <w:tmpl w:val="13088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FB"/>
    <w:rsid w:val="00066335"/>
    <w:rsid w:val="001C25E4"/>
    <w:rsid w:val="0027596E"/>
    <w:rsid w:val="0041605D"/>
    <w:rsid w:val="0041698D"/>
    <w:rsid w:val="005010AE"/>
    <w:rsid w:val="005C288A"/>
    <w:rsid w:val="008037F2"/>
    <w:rsid w:val="00803873"/>
    <w:rsid w:val="008A4324"/>
    <w:rsid w:val="008D06FB"/>
    <w:rsid w:val="009C5DB6"/>
    <w:rsid w:val="00A82750"/>
    <w:rsid w:val="00CA1EFD"/>
    <w:rsid w:val="00E70DC1"/>
    <w:rsid w:val="00E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1B28"/>
  <w15:docId w15:val="{123FB35C-2A3D-6A4D-A05F-0453667C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1605D"/>
    <w:rPr>
      <w:color w:val="0000FF" w:themeColor="hyperlink"/>
      <w:u w:val="single"/>
    </w:rPr>
  </w:style>
  <w:style w:type="paragraph" w:styleId="ListParagraph">
    <w:name w:val="List Paragraph"/>
    <w:basedOn w:val="Normal"/>
    <w:uiPriority w:val="34"/>
    <w:qFormat/>
    <w:rsid w:val="008037F2"/>
    <w:pPr>
      <w:ind w:left="720"/>
    </w:pPr>
  </w:style>
  <w:style w:type="paragraph" w:styleId="BalloonText">
    <w:name w:val="Balloon Text"/>
    <w:basedOn w:val="Normal"/>
    <w:link w:val="BalloonTextChar"/>
    <w:uiPriority w:val="99"/>
    <w:semiHidden/>
    <w:unhideWhenUsed/>
    <w:rsid w:val="00A827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catolos-lesson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catolos@inspirenolaschool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hstud</dc:creator>
  <cp:lastModifiedBy>Cecil Catolos</cp:lastModifiedBy>
  <cp:revision>4</cp:revision>
  <cp:lastPrinted>2018-08-08T14:16:00Z</cp:lastPrinted>
  <dcterms:created xsi:type="dcterms:W3CDTF">2018-08-08T14:39:00Z</dcterms:created>
  <dcterms:modified xsi:type="dcterms:W3CDTF">2018-08-08T14:45:00Z</dcterms:modified>
</cp:coreProperties>
</file>